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2"/>
        </w:rPr>
      </w:pPr>
    </w:p>
    <w:p>
      <w:pPr>
        <w:spacing w:before="100"/>
        <w:ind w:left="4883" w:right="600" w:firstLine="1100"/>
        <w:jc w:val="left"/>
        <w:rPr>
          <w:rFonts w:ascii="Century Schoolbook Bold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1015316</wp:posOffset>
            </wp:positionH>
            <wp:positionV relativeFrom="paragraph">
              <wp:posOffset>-87997</wp:posOffset>
            </wp:positionV>
            <wp:extent cx="2621597" cy="9740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97" cy="974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 Bold"/>
          <w:b/>
          <w:sz w:val="24"/>
        </w:rPr>
        <w:t>DUTCH ISLAND</w:t>
      </w:r>
      <w:r>
        <w:rPr>
          <w:rFonts w:ascii="Century Schoolbook Bold"/>
          <w:b/>
          <w:spacing w:val="1"/>
          <w:sz w:val="24"/>
        </w:rPr>
        <w:t> </w:t>
      </w:r>
      <w:r>
        <w:rPr>
          <w:rFonts w:ascii="Century Schoolbook Bold"/>
          <w:b/>
          <w:sz w:val="24"/>
        </w:rPr>
        <w:t>COMMERCIAL</w:t>
      </w:r>
      <w:r>
        <w:rPr>
          <w:rFonts w:ascii="Century Schoolbook Bold"/>
          <w:b/>
          <w:spacing w:val="-6"/>
          <w:sz w:val="24"/>
        </w:rPr>
        <w:t> </w:t>
      </w:r>
      <w:r>
        <w:rPr>
          <w:rFonts w:ascii="Century Schoolbook Bold"/>
          <w:b/>
          <w:sz w:val="24"/>
        </w:rPr>
        <w:t>VEHICLE</w:t>
      </w:r>
      <w:r>
        <w:rPr>
          <w:rFonts w:ascii="Century Schoolbook Bold"/>
          <w:b/>
          <w:spacing w:val="-5"/>
          <w:sz w:val="24"/>
        </w:rPr>
        <w:t> </w:t>
      </w:r>
      <w:r>
        <w:rPr>
          <w:rFonts w:ascii="Century Schoolbook Bold"/>
          <w:b/>
          <w:sz w:val="24"/>
        </w:rPr>
        <w:t>DECAL</w:t>
      </w:r>
    </w:p>
    <w:p>
      <w:pPr>
        <w:spacing w:line="287" w:lineRule="exact" w:before="0"/>
        <w:ind w:left="5465" w:right="0" w:firstLine="0"/>
        <w:jc w:val="left"/>
        <w:rPr>
          <w:rFonts w:ascii="Century Schoolbook Bold"/>
          <w:b/>
          <w:sz w:val="24"/>
        </w:rPr>
      </w:pPr>
      <w:r>
        <w:rPr>
          <w:rFonts w:ascii="Century Schoolbook Bold"/>
          <w:b/>
          <w:sz w:val="24"/>
        </w:rPr>
        <w:t>APPLICATION</w:t>
      </w:r>
      <w:r>
        <w:rPr>
          <w:rFonts w:ascii="Century Schoolbook Bold"/>
          <w:b/>
          <w:spacing w:val="-3"/>
          <w:sz w:val="24"/>
        </w:rPr>
        <w:t> </w:t>
      </w:r>
      <w:r>
        <w:rPr>
          <w:rFonts w:ascii="Century Schoolbook Bold"/>
          <w:b/>
          <w:sz w:val="24"/>
        </w:rPr>
        <w:t>FORM</w:t>
      </w:r>
    </w:p>
    <w:p>
      <w:pPr>
        <w:spacing w:line="288" w:lineRule="exact" w:before="0"/>
        <w:ind w:left="5465" w:right="0" w:firstLine="0"/>
        <w:jc w:val="left"/>
        <w:rPr>
          <w:rFonts w:ascii="Century Schoolbook Bold"/>
          <w:b/>
          <w:sz w:val="24"/>
        </w:rPr>
      </w:pPr>
      <w:r>
        <w:rPr>
          <w:rFonts w:ascii="Century Schoolbook Bold"/>
          <w:b/>
          <w:sz w:val="24"/>
          <w:u w:val="single"/>
        </w:rPr>
        <w:t>July</w:t>
      </w:r>
      <w:r>
        <w:rPr>
          <w:rFonts w:ascii="Century Schoolbook Bold"/>
          <w:b/>
          <w:spacing w:val="-2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2021 to</w:t>
      </w:r>
      <w:r>
        <w:rPr>
          <w:rFonts w:ascii="Century Schoolbook Bold"/>
          <w:b/>
          <w:spacing w:val="-1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June</w:t>
      </w:r>
      <w:r>
        <w:rPr>
          <w:rFonts w:ascii="Century Schoolbook Bold"/>
          <w:b/>
          <w:spacing w:val="-2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2022</w:t>
      </w:r>
    </w:p>
    <w:p>
      <w:pPr>
        <w:pStyle w:val="BodyText"/>
        <w:rPr>
          <w:rFonts w:ascii="Century Schoolbook Bold"/>
          <w:b/>
          <w:sz w:val="16"/>
        </w:rPr>
      </w:pPr>
    </w:p>
    <w:p>
      <w:pPr>
        <w:spacing w:before="101"/>
        <w:ind w:left="1443" w:right="1437" w:firstLine="0"/>
        <w:jc w:val="center"/>
        <w:rPr>
          <w:sz w:val="20"/>
        </w:rPr>
      </w:pPr>
      <w:r>
        <w:rPr>
          <w:sz w:val="20"/>
        </w:rPr>
        <w:t>Complete application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Security</w:t>
      </w:r>
      <w:r>
        <w:rPr>
          <w:spacing w:val="-4"/>
          <w:sz w:val="20"/>
        </w:rPr>
        <w:t> </w:t>
      </w:r>
      <w:r>
        <w:rPr>
          <w:sz w:val="20"/>
        </w:rPr>
        <w:t>Officer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Submit</w:t>
      </w:r>
      <w:r>
        <w:rPr>
          <w:spacing w:val="-4"/>
          <w:sz w:val="20"/>
        </w:rPr>
        <w:t> </w:t>
      </w:r>
      <w:r>
        <w:rPr>
          <w:sz w:val="20"/>
        </w:rPr>
        <w:t>by mail</w:t>
      </w:r>
      <w:r>
        <w:rPr>
          <w:spacing w:val="-4"/>
          <w:sz w:val="20"/>
        </w:rPr>
        <w:t> </w:t>
      </w:r>
      <w:r>
        <w:rPr>
          <w:sz w:val="20"/>
        </w:rPr>
        <w:t>to:</w:t>
      </w:r>
      <w:r>
        <w:rPr>
          <w:spacing w:val="-52"/>
          <w:sz w:val="20"/>
        </w:rPr>
        <w:t> </w:t>
      </w:r>
      <w:r>
        <w:rPr>
          <w:sz w:val="20"/>
        </w:rPr>
        <w:t>Dutch</w:t>
      </w:r>
      <w:r>
        <w:rPr>
          <w:spacing w:val="-2"/>
          <w:sz w:val="20"/>
        </w:rPr>
        <w:t> </w:t>
      </w:r>
      <w:r>
        <w:rPr>
          <w:sz w:val="20"/>
        </w:rPr>
        <w:t>Island</w:t>
      </w:r>
      <w:r>
        <w:rPr>
          <w:spacing w:val="-2"/>
          <w:sz w:val="20"/>
        </w:rPr>
        <w:t> </w:t>
      </w:r>
      <w:r>
        <w:rPr>
          <w:sz w:val="20"/>
        </w:rPr>
        <w:t>HOA;</w:t>
      </w:r>
      <w:r>
        <w:rPr>
          <w:spacing w:val="-1"/>
          <w:sz w:val="20"/>
        </w:rPr>
        <w:t> </w:t>
      </w:r>
      <w:r>
        <w:rPr>
          <w:sz w:val="20"/>
        </w:rPr>
        <w:t>Post</w:t>
      </w:r>
      <w:r>
        <w:rPr>
          <w:spacing w:val="-6"/>
          <w:sz w:val="20"/>
        </w:rPr>
        <w:t> </w:t>
      </w:r>
      <w:r>
        <w:rPr>
          <w:sz w:val="20"/>
        </w:rPr>
        <w:t>Office</w:t>
      </w:r>
      <w:r>
        <w:rPr>
          <w:spacing w:val="-1"/>
          <w:sz w:val="20"/>
        </w:rPr>
        <w:t> </w:t>
      </w:r>
      <w:r>
        <w:rPr>
          <w:sz w:val="20"/>
        </w:rPr>
        <w:t>Box</w:t>
      </w:r>
      <w:r>
        <w:rPr>
          <w:spacing w:val="-2"/>
          <w:sz w:val="20"/>
        </w:rPr>
        <w:t> </w:t>
      </w:r>
      <w:r>
        <w:rPr>
          <w:sz w:val="20"/>
        </w:rPr>
        <w:t>9479;</w:t>
      </w:r>
      <w:r>
        <w:rPr>
          <w:spacing w:val="3"/>
          <w:sz w:val="20"/>
        </w:rPr>
        <w:t> </w:t>
      </w:r>
      <w:r>
        <w:rPr>
          <w:sz w:val="20"/>
        </w:rPr>
        <w:t>Savannah,</w:t>
      </w:r>
      <w:r>
        <w:rPr>
          <w:spacing w:val="-2"/>
          <w:sz w:val="20"/>
        </w:rPr>
        <w:t> </w:t>
      </w:r>
      <w:r>
        <w:rPr>
          <w:sz w:val="20"/>
        </w:rPr>
        <w:t>Georgia</w:t>
      </w:r>
      <w:r>
        <w:rPr>
          <w:spacing w:val="-1"/>
          <w:sz w:val="20"/>
        </w:rPr>
        <w:t> </w:t>
      </w:r>
      <w:r>
        <w:rPr>
          <w:sz w:val="20"/>
        </w:rPr>
        <w:t>31412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4594" w:val="left" w:leader="none"/>
          <w:tab w:pos="9059" w:val="left" w:leader="none"/>
          <w:tab w:pos="9094" w:val="left" w:leader="none"/>
          <w:tab w:pos="9151" w:val="left" w:leader="none"/>
        </w:tabs>
        <w:spacing w:line="400" w:lineRule="auto" w:before="0"/>
        <w:ind w:left="223" w:right="497" w:firstLine="0"/>
        <w:jc w:val="both"/>
        <w:rPr>
          <w:sz w:val="24"/>
        </w:rPr>
      </w:pPr>
      <w:r>
        <w:rPr>
          <w:sz w:val="24"/>
        </w:rPr>
        <w:t>Company</w:t>
      </w:r>
      <w:r>
        <w:rPr>
          <w:spacing w:val="-4"/>
          <w:sz w:val="24"/>
        </w:rPr>
        <w:t> </w:t>
      </w:r>
      <w:r>
        <w:rPr>
          <w:sz w:val="24"/>
        </w:rPr>
        <w:t>Name: 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 Name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Company</w:t>
      </w:r>
      <w:r>
        <w:rPr>
          <w:spacing w:val="-2"/>
          <w:sz w:val="24"/>
        </w:rPr>
        <w:t> </w:t>
      </w:r>
      <w:r>
        <w:rPr>
          <w:sz w:val="24"/>
        </w:rPr>
        <w:t>Owner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President: 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 Company</w:t>
      </w:r>
      <w:r>
        <w:rPr>
          <w:spacing w:val="-4"/>
          <w:sz w:val="24"/>
        </w:rPr>
        <w:t> </w:t>
      </w:r>
      <w:r>
        <w:rPr>
          <w:sz w:val="24"/>
        </w:rPr>
        <w:t>Address: 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  <w:tab/>
        <w:tab/>
      </w:r>
      <w:r>
        <w:rPr>
          <w:w w:val="11"/>
          <w:sz w:val="24"/>
          <w:u w:val="single"/>
        </w:rPr>
        <w:t> </w:t>
      </w:r>
      <w:r>
        <w:rPr>
          <w:sz w:val="24"/>
        </w:rPr>
        <w:t> Company</w:t>
      </w:r>
      <w:r>
        <w:rPr>
          <w:spacing w:val="-2"/>
          <w:sz w:val="24"/>
        </w:rPr>
        <w:t> </w:t>
      </w:r>
      <w:r>
        <w:rPr>
          <w:sz w:val="24"/>
        </w:rPr>
        <w:t>Phone</w:t>
      </w:r>
      <w:r>
        <w:rPr>
          <w:spacing w:val="-2"/>
          <w:sz w:val="24"/>
        </w:rPr>
        <w:t> </w:t>
      </w:r>
      <w:r>
        <w:rPr>
          <w:sz w:val="24"/>
        </w:rPr>
        <w:t>#:</w:t>
      </w:r>
      <w:r>
        <w:rPr>
          <w:sz w:val="24"/>
          <w:u w:val="single"/>
        </w:rPr>
        <w:tab/>
      </w:r>
      <w:r>
        <w:rPr>
          <w:sz w:val="24"/>
        </w:rPr>
        <w:t>Alternate</w:t>
      </w:r>
      <w:r>
        <w:rPr>
          <w:spacing w:val="-6"/>
          <w:sz w:val="24"/>
        </w:rPr>
        <w:t> </w:t>
      </w:r>
      <w:r>
        <w:rPr>
          <w:sz w:val="24"/>
        </w:rPr>
        <w:t>Phone</w:t>
      </w:r>
      <w:r>
        <w:rPr>
          <w:spacing w:val="-2"/>
          <w:sz w:val="24"/>
        </w:rPr>
        <w:t> </w:t>
      </w:r>
      <w:r>
        <w:rPr>
          <w:sz w:val="24"/>
        </w:rPr>
        <w:t>#: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Company</w:t>
      </w:r>
      <w:r>
        <w:rPr>
          <w:spacing w:val="-2"/>
          <w:sz w:val="24"/>
        </w:rPr>
        <w:t> </w:t>
      </w:r>
      <w:r>
        <w:rPr>
          <w:sz w:val="24"/>
        </w:rPr>
        <w:t>Product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Service: </w:t>
      </w:r>
      <w:r>
        <w:rPr>
          <w:sz w:val="24"/>
          <w:u w:val="single"/>
        </w:rPr>
        <w:t> </w:t>
        <w:tab/>
        <w:tab/>
      </w:r>
    </w:p>
    <w:p>
      <w:pPr>
        <w:pStyle w:val="BodyText"/>
        <w:ind w:left="223" w:right="388"/>
        <w:jc w:val="both"/>
      </w:pPr>
      <w:r>
        <w:rPr/>
        <w:t>List below all vehicles for which entry to Dutch Island is requested.</w:t>
      </w:r>
      <w:r>
        <w:rPr>
          <w:spacing w:val="1"/>
        </w:rPr>
        <w:t> </w:t>
      </w:r>
      <w:r>
        <w:rPr/>
        <w:t>Decals are issued by</w:t>
      </w:r>
      <w:r>
        <w:rPr>
          <w:spacing w:val="-60"/>
        </w:rPr>
        <w:t> </w:t>
      </w:r>
      <w:r>
        <w:rPr/>
        <w:t>the</w:t>
      </w:r>
      <w:r>
        <w:rPr>
          <w:spacing w:val="-2"/>
        </w:rPr>
        <w:t> </w:t>
      </w:r>
      <w:r>
        <w:rPr/>
        <w:t>guard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duty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picked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entrance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Dutch</w:t>
      </w:r>
      <w:r>
        <w:rPr>
          <w:spacing w:val="-1"/>
        </w:rPr>
        <w:t> </w:t>
      </w:r>
      <w:r>
        <w:rPr/>
        <w:t>Island: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1340"/>
        <w:gridCol w:w="1359"/>
        <w:gridCol w:w="1330"/>
        <w:gridCol w:w="1407"/>
        <w:gridCol w:w="1148"/>
        <w:gridCol w:w="1335"/>
      </w:tblGrid>
      <w:tr>
        <w:trPr>
          <w:trHeight w:val="863" w:hRule="atLeast"/>
        </w:trPr>
        <w:tc>
          <w:tcPr>
            <w:tcW w:w="1522" w:type="dxa"/>
          </w:tcPr>
          <w:p>
            <w:pPr>
              <w:pStyle w:val="TableParagraph"/>
              <w:spacing w:line="288" w:lineRule="exact"/>
              <w:ind w:left="167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Vehicle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Registered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1340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354"/>
              <w:rPr>
                <w:sz w:val="24"/>
              </w:rPr>
            </w:pPr>
            <w:r>
              <w:rPr>
                <w:sz w:val="24"/>
              </w:rPr>
              <w:t>Make</w:t>
            </w:r>
          </w:p>
        </w:tc>
        <w:tc>
          <w:tcPr>
            <w:tcW w:w="1359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334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330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Color</w:t>
            </w:r>
          </w:p>
        </w:tc>
        <w:tc>
          <w:tcPr>
            <w:tcW w:w="140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License #</w:t>
            </w: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88" w:lineRule="exact"/>
              <w:ind w:left="160" w:right="104" w:hanging="39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#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88" w:lineRule="exact"/>
              <w:ind w:left="231" w:right="239" w:firstLine="124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II,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</w:tr>
      <w:tr>
        <w:trPr>
          <w:trHeight w:val="484" w:hRule="atLeast"/>
        </w:trPr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tabs>
          <w:tab w:pos="3415" w:val="left" w:leader="none"/>
          <w:tab w:pos="9215" w:val="left" w:leader="none"/>
        </w:tabs>
        <w:spacing w:line="288" w:lineRule="exact" w:before="194"/>
        <w:ind w:left="1" w:right="0" w:firstLine="0"/>
        <w:jc w:val="center"/>
        <w:rPr>
          <w:sz w:val="24"/>
        </w:rPr>
      </w:pPr>
      <w:r>
        <w:rPr>
          <w:sz w:val="24"/>
        </w:rPr>
        <w:t>I,</w:t>
      </w:r>
      <w:r>
        <w:rPr>
          <w:sz w:val="24"/>
          <w:u w:val="single"/>
        </w:rPr>
        <w:tab/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owner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president</w:t>
      </w:r>
      <w:r>
        <w:rPr>
          <w:spacing w:val="-1"/>
          <w:sz w:val="24"/>
        </w:rPr>
        <w:t> </w:t>
      </w:r>
      <w:r>
        <w:rPr>
          <w:sz w:val="24"/>
        </w:rPr>
        <w:t>of </w:t>
      </w:r>
      <w:r>
        <w:rPr>
          <w:sz w:val="24"/>
          <w:u w:val="single"/>
        </w:rPr>
        <w:t> </w:t>
        <w:tab/>
      </w:r>
    </w:p>
    <w:p>
      <w:pPr>
        <w:tabs>
          <w:tab w:pos="6454" w:val="left" w:leader="none"/>
        </w:tabs>
        <w:spacing w:line="288" w:lineRule="exact" w:before="0"/>
        <w:ind w:left="492" w:right="0" w:firstLine="0"/>
        <w:jc w:val="left"/>
        <w:rPr>
          <w:rFonts w:ascii="Century Schoolbook Italic"/>
          <w:i/>
          <w:sz w:val="24"/>
        </w:rPr>
      </w:pPr>
      <w:r>
        <w:rPr>
          <w:rFonts w:ascii="Century Schoolbook Italic"/>
          <w:i/>
          <w:sz w:val="24"/>
        </w:rPr>
        <w:t>(Print</w:t>
      </w:r>
      <w:r>
        <w:rPr>
          <w:rFonts w:ascii="Century Schoolbook Italic"/>
          <w:i/>
          <w:spacing w:val="-1"/>
          <w:sz w:val="24"/>
        </w:rPr>
        <w:t> </w:t>
      </w:r>
      <w:r>
        <w:rPr>
          <w:rFonts w:ascii="Century Schoolbook Italic"/>
          <w:i/>
          <w:sz w:val="24"/>
        </w:rPr>
        <w:t>Name</w:t>
      </w:r>
      <w:r>
        <w:rPr>
          <w:rFonts w:ascii="Century Schoolbook Italic"/>
          <w:i/>
          <w:spacing w:val="-1"/>
          <w:sz w:val="24"/>
        </w:rPr>
        <w:t> </w:t>
      </w:r>
      <w:r>
        <w:rPr>
          <w:rFonts w:ascii="Century Schoolbook Italic"/>
          <w:i/>
          <w:sz w:val="24"/>
        </w:rPr>
        <w:t>of</w:t>
      </w:r>
      <w:r>
        <w:rPr>
          <w:rFonts w:ascii="Century Schoolbook Italic"/>
          <w:i/>
          <w:spacing w:val="-1"/>
          <w:sz w:val="24"/>
        </w:rPr>
        <w:t> </w:t>
      </w:r>
      <w:r>
        <w:rPr>
          <w:rFonts w:ascii="Century Schoolbook Italic"/>
          <w:i/>
          <w:sz w:val="24"/>
        </w:rPr>
        <w:t>Applicant)</w:t>
        <w:tab/>
        <w:t>(Print</w:t>
      </w:r>
      <w:r>
        <w:rPr>
          <w:rFonts w:ascii="Century Schoolbook Italic"/>
          <w:i/>
          <w:spacing w:val="-2"/>
          <w:sz w:val="24"/>
        </w:rPr>
        <w:t> </w:t>
      </w:r>
      <w:r>
        <w:rPr>
          <w:rFonts w:ascii="Century Schoolbook Italic"/>
          <w:i/>
          <w:sz w:val="24"/>
        </w:rPr>
        <w:t>Name</w:t>
      </w:r>
      <w:r>
        <w:rPr>
          <w:rFonts w:ascii="Century Schoolbook Italic"/>
          <w:i/>
          <w:spacing w:val="-3"/>
          <w:sz w:val="24"/>
        </w:rPr>
        <w:t> </w:t>
      </w:r>
      <w:r>
        <w:rPr>
          <w:rFonts w:ascii="Century Schoolbook Italic"/>
          <w:i/>
          <w:sz w:val="24"/>
        </w:rPr>
        <w:t>of</w:t>
      </w:r>
      <w:r>
        <w:rPr>
          <w:rFonts w:ascii="Century Schoolbook Italic"/>
          <w:i/>
          <w:spacing w:val="-2"/>
          <w:sz w:val="24"/>
        </w:rPr>
        <w:t> </w:t>
      </w:r>
      <w:r>
        <w:rPr>
          <w:rFonts w:ascii="Century Schoolbook Italic"/>
          <w:i/>
          <w:sz w:val="24"/>
        </w:rPr>
        <w:t>Company)</w:t>
      </w:r>
    </w:p>
    <w:p>
      <w:pPr>
        <w:pStyle w:val="BodyText"/>
        <w:tabs>
          <w:tab w:pos="2290" w:val="left" w:leader="none"/>
        </w:tabs>
        <w:spacing w:before="197"/>
        <w:ind w:left="223" w:right="213"/>
        <w:jc w:val="both"/>
      </w:pPr>
      <w:r>
        <w:rPr/>
        <w:t>apply for Commercial Vehicle Decals as reflected above.</w:t>
      </w:r>
      <w:r>
        <w:rPr>
          <w:spacing w:val="1"/>
        </w:rPr>
        <w:t> </w:t>
      </w:r>
      <w:r>
        <w:rPr/>
        <w:t>In doing so, I acknowledge that I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read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Dutch</w:t>
      </w:r>
      <w:r>
        <w:rPr>
          <w:spacing w:val="1"/>
        </w:rPr>
        <w:t> </w:t>
      </w:r>
      <w:r>
        <w:rPr/>
        <w:t>Island</w:t>
      </w:r>
      <w:r>
        <w:rPr>
          <w:spacing w:val="1"/>
        </w:rPr>
        <w:t> </w:t>
      </w:r>
      <w:r>
        <w:rPr/>
        <w:t>Homeowners</w:t>
      </w:r>
      <w:r>
        <w:rPr>
          <w:spacing w:val="1"/>
        </w:rPr>
        <w:t> </w:t>
      </w:r>
      <w:r>
        <w:rPr/>
        <w:t>Association,</w:t>
      </w:r>
      <w:r>
        <w:rPr>
          <w:spacing w:val="1"/>
        </w:rPr>
        <w:t> </w:t>
      </w:r>
      <w:r>
        <w:rPr/>
        <w:t>Inc.</w:t>
      </w:r>
      <w:r>
        <w:rPr>
          <w:spacing w:val="1"/>
        </w:rPr>
        <w:t> </w:t>
      </w:r>
      <w:r>
        <w:rPr/>
        <w:t>attached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govern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company’s</w:t>
      </w:r>
      <w:r>
        <w:rPr>
          <w:spacing w:val="1"/>
        </w:rPr>
        <w:t> </w:t>
      </w:r>
      <w:r>
        <w:rPr/>
        <w:t>access</w:t>
      </w:r>
      <w:r>
        <w:rPr>
          <w:spacing w:val="61"/>
        </w:rPr>
        <w:t> </w:t>
      </w:r>
      <w:r>
        <w:rPr/>
        <w:t>to</w:t>
      </w:r>
      <w:r>
        <w:rPr>
          <w:spacing w:val="-59"/>
        </w:rPr>
        <w:t> </w:t>
      </w:r>
      <w:r>
        <w:rPr/>
        <w:t>Dutch Island.</w:t>
      </w:r>
      <w:r>
        <w:rPr>
          <w:spacing w:val="1"/>
        </w:rPr>
        <w:t> </w:t>
      </w:r>
      <w:r>
        <w:rPr/>
        <w:t>I agree to abide by all the stated rules and regulations, and I acknowledge</w:t>
      </w:r>
      <w:r>
        <w:rPr>
          <w:spacing w:val="1"/>
        </w:rPr>
        <w:t> </w:t>
      </w:r>
      <w:r>
        <w:rPr/>
        <w:t>and agree that any violation by me or my company of said regulations shall give the Dutch</w:t>
      </w:r>
      <w:r>
        <w:rPr>
          <w:spacing w:val="-59"/>
        </w:rPr>
        <w:t> </w:t>
      </w:r>
      <w:r>
        <w:rPr/>
        <w:t>Island Homeowners Association, Inc. the right to immediately and without notice cancel</w:t>
      </w:r>
      <w:r>
        <w:rPr>
          <w:spacing w:val="1"/>
        </w:rPr>
        <w:t> </w:t>
      </w:r>
      <w:r>
        <w:rPr/>
        <w:t>and revoke my and any of my company’s access to the roadways and common areas of</w:t>
      </w:r>
      <w:r>
        <w:rPr>
          <w:spacing w:val="1"/>
        </w:rPr>
        <w:t> </w:t>
      </w:r>
      <w:r>
        <w:rPr/>
        <w:t>Dutch</w:t>
      </w:r>
      <w:r>
        <w:rPr>
          <w:spacing w:val="-1"/>
        </w:rPr>
        <w:t> </w:t>
      </w:r>
      <w:r>
        <w:rPr/>
        <w:t>Island.</w:t>
        <w:tab/>
        <w:t>[This</w:t>
      </w:r>
      <w:r>
        <w:rPr>
          <w:spacing w:val="1"/>
        </w:rPr>
        <w:t> </w:t>
      </w:r>
      <w:r>
        <w:rPr/>
        <w:t>declaration continues</w:t>
      </w:r>
      <w:r>
        <w:rPr>
          <w:spacing w:val="-8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next</w:t>
      </w:r>
      <w:r>
        <w:rPr>
          <w:spacing w:val="1"/>
        </w:rPr>
        <w:t> </w:t>
      </w:r>
      <w:r>
        <w:rPr/>
        <w:t>page]</w:t>
      </w:r>
    </w:p>
    <w:p>
      <w:pPr>
        <w:spacing w:after="0"/>
        <w:jc w:val="both"/>
        <w:sectPr>
          <w:type w:val="continuous"/>
          <w:pgSz w:w="12240" w:h="15840"/>
          <w:pgMar w:top="1200" w:bottom="280" w:left="1360" w:right="1220"/>
        </w:sectPr>
      </w:pPr>
    </w:p>
    <w:p>
      <w:pPr>
        <w:spacing w:line="240" w:lineRule="auto" w:before="79"/>
        <w:ind w:left="224" w:right="211" w:firstLine="0"/>
        <w:jc w:val="both"/>
        <w:rPr>
          <w:rFonts w:ascii="Times New Roman" w:hAnsi="Times New Roman"/>
          <w:sz w:val="24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making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further</w:t>
      </w:r>
      <w:r>
        <w:rPr>
          <w:spacing w:val="1"/>
          <w:sz w:val="22"/>
        </w:rPr>
        <w:t> </w:t>
      </w:r>
      <w:r>
        <w:rPr>
          <w:sz w:val="22"/>
        </w:rPr>
        <w:t>acknowledge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Dutch</w:t>
      </w:r>
      <w:r>
        <w:rPr>
          <w:spacing w:val="1"/>
          <w:sz w:val="22"/>
        </w:rPr>
        <w:t> </w:t>
      </w:r>
      <w:r>
        <w:rPr>
          <w:sz w:val="22"/>
        </w:rPr>
        <w:t>Island</w:t>
      </w:r>
      <w:r>
        <w:rPr>
          <w:spacing w:val="1"/>
          <w:sz w:val="22"/>
        </w:rPr>
        <w:t> </w:t>
      </w:r>
      <w:r>
        <w:rPr>
          <w:sz w:val="22"/>
        </w:rPr>
        <w:t>Homeowners Association, Inc. has the right to deny this application and/or the right to</w:t>
      </w:r>
      <w:r>
        <w:rPr>
          <w:spacing w:val="1"/>
          <w:sz w:val="22"/>
        </w:rPr>
        <w:t> </w:t>
      </w:r>
      <w:r>
        <w:rPr>
          <w:sz w:val="22"/>
        </w:rPr>
        <w:t>immediately and without notice revoke my and my company’s access to the roadways and</w:t>
      </w:r>
      <w:r>
        <w:rPr>
          <w:spacing w:val="1"/>
          <w:sz w:val="22"/>
        </w:rPr>
        <w:t> </w:t>
      </w:r>
      <w:r>
        <w:rPr>
          <w:sz w:val="22"/>
        </w:rPr>
        <w:t>common</w:t>
      </w:r>
      <w:r>
        <w:rPr>
          <w:spacing w:val="1"/>
          <w:sz w:val="22"/>
        </w:rPr>
        <w:t> </w:t>
      </w:r>
      <w:r>
        <w:rPr>
          <w:sz w:val="22"/>
        </w:rPr>
        <w:t>areas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Dutch</w:t>
      </w:r>
      <w:r>
        <w:rPr>
          <w:spacing w:val="1"/>
          <w:sz w:val="22"/>
        </w:rPr>
        <w:t> </w:t>
      </w:r>
      <w:r>
        <w:rPr>
          <w:sz w:val="22"/>
        </w:rPr>
        <w:t>Island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found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my</w:t>
      </w:r>
      <w:r>
        <w:rPr>
          <w:spacing w:val="61"/>
          <w:sz w:val="22"/>
        </w:rPr>
        <w:t> </w:t>
      </w:r>
      <w:r>
        <w:rPr>
          <w:sz w:val="22"/>
        </w:rPr>
        <w:t>company’s</w:t>
      </w:r>
      <w:r>
        <w:rPr>
          <w:spacing w:val="1"/>
          <w:sz w:val="22"/>
        </w:rPr>
        <w:t> </w:t>
      </w:r>
      <w:r>
        <w:rPr>
          <w:sz w:val="22"/>
        </w:rPr>
        <w:t>employees who are sent to or brought to Dutch Island, (1) have pled guilty to or been</w:t>
      </w:r>
      <w:r>
        <w:rPr>
          <w:spacing w:val="1"/>
          <w:sz w:val="22"/>
        </w:rPr>
        <w:t> </w:t>
      </w:r>
      <w:r>
        <w:rPr>
          <w:sz w:val="22"/>
        </w:rPr>
        <w:t>convicted of a felony, as defined in the Official Code of Georgia, Section 16-1-3(5) or (2)</w:t>
      </w:r>
      <w:r>
        <w:rPr>
          <w:spacing w:val="1"/>
          <w:sz w:val="22"/>
        </w:rPr>
        <w:t> </w:t>
      </w:r>
      <w:r>
        <w:rPr>
          <w:sz w:val="22"/>
        </w:rPr>
        <w:t>have not </w:t>
      </w:r>
      <w:r>
        <w:rPr>
          <w:rFonts w:ascii="Times New Roman" w:hAnsi="Times New Roman"/>
          <w:sz w:val="24"/>
        </w:rPr>
        <w:t>proven that they are legally entitled to work in the United States by completing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Federal Form I-9 or that my company has failed to, or improperly verified, the information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required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and presented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on the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employee’s Federal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Form I-9.</w:t>
      </w:r>
    </w:p>
    <w:p>
      <w:pPr>
        <w:pStyle w:val="BodyText"/>
        <w:spacing w:before="191"/>
        <w:ind w:left="224" w:right="210"/>
        <w:jc w:val="both"/>
      </w:pPr>
      <w:r>
        <w:rPr/>
        <w:t>I further agree that Dutch Island Homeowners Association, Inc. may request a criminal</w:t>
      </w:r>
      <w:r>
        <w:rPr>
          <w:spacing w:val="1"/>
        </w:rPr>
        <w:t> </w:t>
      </w:r>
      <w:r>
        <w:rPr/>
        <w:t>background check on me, as well as on any of my employees who I send to or have brought</w:t>
      </w:r>
      <w:r>
        <w:rPr>
          <w:spacing w:val="-59"/>
        </w:rPr>
        <w:t> </w:t>
      </w:r>
      <w:r>
        <w:rPr/>
        <w:t>to Dutch Island.</w:t>
      </w:r>
      <w:r>
        <w:rPr>
          <w:spacing w:val="1"/>
        </w:rPr>
        <w:t> </w:t>
      </w:r>
      <w:r>
        <w:rPr/>
        <w:t>I also agree to complete and submit an information sheet on myself and</w:t>
      </w:r>
      <w:r>
        <w:rPr>
          <w:spacing w:val="1"/>
        </w:rPr>
        <w:t> </w:t>
      </w:r>
      <w:r>
        <w:rPr/>
        <w:t>on all of my employees I send to or have brought to Dutch Island, along with a copy of our</w:t>
      </w:r>
      <w:r>
        <w:rPr>
          <w:spacing w:val="1"/>
        </w:rPr>
        <w:t> </w:t>
      </w:r>
      <w:r>
        <w:rPr/>
        <w:t>current Driver’s Licenses or identification cards (a copy of the required information sheet</w:t>
      </w:r>
      <w:r>
        <w:rPr>
          <w:spacing w:val="1"/>
        </w:rPr>
        <w:t> </w:t>
      </w:r>
      <w:r>
        <w:rPr/>
        <w:t>is attached hereto, and more will be provided if required).</w:t>
      </w:r>
      <w:r>
        <w:rPr>
          <w:spacing w:val="1"/>
        </w:rPr>
        <w:t> </w:t>
      </w:r>
      <w:r>
        <w:rPr/>
        <w:t>I acknowledge and agree that</w:t>
      </w:r>
      <w:r>
        <w:rPr>
          <w:spacing w:val="1"/>
        </w:rPr>
        <w:t> </w:t>
      </w:r>
      <w:r>
        <w:rPr/>
        <w:t>Dutch Island is a gated community and that the streets and roadways therein are not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privately</w:t>
      </w:r>
      <w:r>
        <w:rPr>
          <w:spacing w:val="1"/>
        </w:rPr>
        <w:t> </w:t>
      </w:r>
      <w:r>
        <w:rPr/>
        <w:t>owned,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Association</w:t>
      </w:r>
      <w:r>
        <w:rPr>
          <w:spacing w:val="61"/>
        </w:rPr>
        <w:t> </w:t>
      </w:r>
      <w:r>
        <w:rPr/>
        <w:t>are</w:t>
      </w:r>
      <w:r>
        <w:rPr>
          <w:spacing w:val="1"/>
        </w:rPr>
        <w:t> </w:t>
      </w:r>
      <w:r>
        <w:rPr/>
        <w:t>reasonable and are intended primarily for the protection and safety of the residents of</w:t>
      </w:r>
      <w:r>
        <w:rPr>
          <w:spacing w:val="1"/>
        </w:rPr>
        <w:t> </w:t>
      </w:r>
      <w:r>
        <w:rPr/>
        <w:t>Dutch</w:t>
      </w:r>
      <w:r>
        <w:rPr>
          <w:spacing w:val="-1"/>
        </w:rPr>
        <w:t> </w:t>
      </w:r>
      <w:r>
        <w:rPr/>
        <w:t>Island.</w:t>
      </w:r>
    </w:p>
    <w:p>
      <w:pPr>
        <w:pStyle w:val="BodyText"/>
        <w:spacing w:before="192"/>
        <w:ind w:left="224" w:right="214"/>
        <w:jc w:val="both"/>
      </w:pPr>
      <w:r>
        <w:rPr/>
        <w:t>I</w:t>
      </w:r>
      <w:r>
        <w:rPr>
          <w:spacing w:val="1"/>
        </w:rPr>
        <w:t> </w:t>
      </w:r>
      <w:r>
        <w:rPr/>
        <w:t>freely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sign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agreements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herein</w:t>
      </w:r>
      <w:r>
        <w:rPr>
          <w:spacing w:val="1"/>
        </w:rPr>
        <w:t> </w:t>
      </w:r>
      <w:r>
        <w:rPr/>
        <w:t>as</w:t>
      </w:r>
      <w:r>
        <w:rPr>
          <w:spacing w:val="61"/>
        </w:rPr>
        <w:t> </w:t>
      </w:r>
      <w:r>
        <w:rPr/>
        <w:t>an</w:t>
      </w:r>
      <w:r>
        <w:rPr>
          <w:spacing w:val="1"/>
        </w:rPr>
        <w:t> </w:t>
      </w:r>
      <w:r>
        <w:rPr/>
        <w:t>inducement for the Dutch Island Homeowners Association, Inc. to issue to me and my</w:t>
      </w:r>
      <w:r>
        <w:rPr>
          <w:spacing w:val="1"/>
        </w:rPr>
        <w:t> </w:t>
      </w:r>
      <w:r>
        <w:rPr/>
        <w:t>company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commercial</w:t>
      </w:r>
      <w:r>
        <w:rPr>
          <w:spacing w:val="2"/>
        </w:rPr>
        <w:t> </w:t>
      </w:r>
      <w:r>
        <w:rPr/>
        <w:t>vehicle</w:t>
      </w:r>
      <w:r>
        <w:rPr>
          <w:spacing w:val="-2"/>
        </w:rPr>
        <w:t> </w:t>
      </w:r>
      <w:r>
        <w:rPr/>
        <w:t>decal(s)</w:t>
      </w:r>
      <w:r>
        <w:rPr>
          <w:spacing w:val="-2"/>
        </w:rPr>
        <w:t> </w:t>
      </w:r>
      <w:r>
        <w:rPr/>
        <w:t>applied</w:t>
      </w:r>
      <w:r>
        <w:rPr>
          <w:spacing w:val="-1"/>
        </w:rPr>
        <w:t> </w:t>
      </w:r>
      <w:r>
        <w:rPr/>
        <w:t>for.</w:t>
      </w:r>
    </w:p>
    <w:p>
      <w:pPr>
        <w:pStyle w:val="BodyText"/>
        <w:spacing w:before="3"/>
      </w:pPr>
    </w:p>
    <w:p>
      <w:pPr>
        <w:pStyle w:val="BodyText"/>
        <w:tabs>
          <w:tab w:pos="2325" w:val="left" w:leader="none"/>
          <w:tab w:pos="4538" w:val="left" w:leader="none"/>
          <w:tab w:pos="5431" w:val="left" w:leader="none"/>
        </w:tabs>
        <w:ind w:left="224"/>
        <w:jc w:val="both"/>
      </w:pPr>
      <w:r>
        <w:rPr/>
        <w:t>Signed,</w:t>
      </w:r>
      <w:r>
        <w:rPr>
          <w:spacing w:val="-4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295.200989pt;margin-top:15.475665pt;width:242.15pt;height:.1pt;mso-position-horizontal-relative:page;mso-position-vertical-relative:paragraph;z-index:-15728128;mso-wrap-distance-left:0;mso-wrap-distance-right:0" id="docshape2" coordorigin="5904,310" coordsize="4843,0" path="m5904,310l10747,310e" filled="false" stroked="true" strokeweight=".5519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9"/>
        <w:ind w:left="5632"/>
      </w:pPr>
      <w:r>
        <w:rPr/>
        <w:t>As Owner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President</w:t>
      </w:r>
      <w:r>
        <w:rPr>
          <w:spacing w:val="2"/>
        </w:rPr>
        <w:t> </w:t>
      </w:r>
      <w:r>
        <w:rPr/>
        <w:t>of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295.200989pt;margin-top:14.306435pt;width:242.15pt;height:.1pt;mso-position-horizontal-relative:page;mso-position-vertical-relative:paragraph;z-index:-15727616;mso-wrap-distance-left:0;mso-wrap-distance-right:0" id="docshape3" coordorigin="5904,286" coordsize="4843,0" path="m5904,286l10747,286e" filled="false" stroked="true" strokeweight=".5519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9"/>
        <w:ind w:left="5938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Company</w:t>
      </w:r>
    </w:p>
    <w:p>
      <w:pPr>
        <w:pStyle w:val="BodyText"/>
        <w:spacing w:before="4"/>
      </w:pPr>
    </w:p>
    <w:p>
      <w:pPr>
        <w:pStyle w:val="BodyText"/>
        <w:tabs>
          <w:tab w:pos="3036" w:val="left" w:leader="none"/>
          <w:tab w:pos="4703" w:val="left" w:leader="none"/>
          <w:tab w:pos="5590" w:val="left" w:leader="none"/>
        </w:tabs>
        <w:spacing w:line="412" w:lineRule="auto"/>
        <w:ind w:left="224" w:right="1034"/>
      </w:pPr>
      <w:r>
        <w:rPr/>
        <w:t>The</w:t>
      </w:r>
      <w:r>
        <w:rPr>
          <w:spacing w:val="-2"/>
        </w:rPr>
        <w:t> </w:t>
      </w:r>
      <w:r>
        <w:rPr/>
        <w:t>issuance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decal(s)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agreements</w:t>
      </w:r>
      <w:r>
        <w:rPr>
          <w:spacing w:val="-2"/>
        </w:rPr>
        <w:t> </w:t>
      </w:r>
      <w:r>
        <w:rPr/>
        <w:t>stipulated</w:t>
      </w:r>
      <w:r>
        <w:rPr>
          <w:spacing w:val="-2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is</w:t>
      </w:r>
      <w:r>
        <w:rPr>
          <w:spacing w:val="-58"/>
        </w:rPr>
        <w:t> </w:t>
      </w:r>
      <w:r>
        <w:rPr/>
        <w:t>approved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295.200989pt;margin-top:18.032497pt;width:242.15pt;height:.1pt;mso-position-horizontal-relative:page;mso-position-vertical-relative:paragraph;z-index:-15727104;mso-wrap-distance-left:0;mso-wrap-distance-right:0" id="docshape4" coordorigin="5904,361" coordsize="4843,0" path="m5904,361l10747,361e" filled="false" stroked="true" strokeweight=".5519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9"/>
        <w:ind w:left="4544" w:right="209"/>
      </w:pPr>
      <w:r>
        <w:rPr/>
        <w:t>As</w:t>
      </w:r>
      <w:r>
        <w:rPr>
          <w:spacing w:val="27"/>
        </w:rPr>
        <w:t> </w:t>
      </w:r>
      <w:r>
        <w:rPr/>
        <w:t>representative</w:t>
      </w:r>
      <w:r>
        <w:rPr>
          <w:spacing w:val="28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8"/>
        </w:rPr>
        <w:t> </w:t>
      </w:r>
      <w:r>
        <w:rPr/>
        <w:t>Association’s</w:t>
      </w:r>
      <w:r>
        <w:rPr>
          <w:spacing w:val="28"/>
        </w:rPr>
        <w:t> </w:t>
      </w:r>
      <w:r>
        <w:rPr/>
        <w:t>Board</w:t>
      </w:r>
      <w:r>
        <w:rPr>
          <w:spacing w:val="27"/>
        </w:rPr>
        <w:t> </w:t>
      </w:r>
      <w:r>
        <w:rPr/>
        <w:t>of</w:t>
      </w:r>
      <w:r>
        <w:rPr>
          <w:spacing w:val="-58"/>
        </w:rPr>
        <w:t> </w:t>
      </w:r>
      <w:r>
        <w:rPr/>
        <w:t>Director’s</w:t>
      </w:r>
      <w:r>
        <w:rPr>
          <w:spacing w:val="-1"/>
        </w:rPr>
        <w:t> </w:t>
      </w:r>
      <w:r>
        <w:rPr/>
        <w:t>and its Security</w:t>
      </w:r>
      <w:r>
        <w:rPr>
          <w:spacing w:val="-1"/>
        </w:rPr>
        <w:t> </w:t>
      </w:r>
      <w:r>
        <w:rPr/>
        <w:t>Committee -----</w:t>
      </w:r>
    </w:p>
    <w:p>
      <w:pPr>
        <w:pStyle w:val="BodyText"/>
        <w:spacing w:before="4"/>
        <w:ind w:left="4544"/>
      </w:pPr>
      <w:r>
        <w:rPr/>
        <w:t>Ben</w:t>
      </w:r>
      <w:r>
        <w:rPr>
          <w:spacing w:val="-2"/>
        </w:rPr>
        <w:t> </w:t>
      </w:r>
      <w:r>
        <w:rPr/>
        <w:t>Perkins, Mike</w:t>
      </w:r>
      <w:r>
        <w:rPr>
          <w:spacing w:val="-6"/>
        </w:rPr>
        <w:t> </w:t>
      </w:r>
      <w:r>
        <w:rPr/>
        <w:t>Weathers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George</w:t>
      </w:r>
      <w:r>
        <w:rPr>
          <w:spacing w:val="-7"/>
        </w:rPr>
        <w:t> </w:t>
      </w:r>
      <w:r>
        <w:rPr/>
        <w:t>Lewis</w:t>
      </w:r>
    </w:p>
    <w:p>
      <w:pPr>
        <w:spacing w:after="0"/>
        <w:sectPr>
          <w:footerReference w:type="default" r:id="rId6"/>
          <w:pgSz w:w="12240" w:h="15840"/>
          <w:pgMar w:footer="1241" w:header="0" w:top="1360" w:bottom="1440" w:left="1360" w:right="1220"/>
          <w:pgNumType w:start="2"/>
        </w:sectPr>
      </w:pPr>
    </w:p>
    <w:p>
      <w:pPr>
        <w:spacing w:before="78"/>
        <w:ind w:left="574" w:right="564" w:firstLine="0"/>
        <w:jc w:val="center"/>
        <w:rPr>
          <w:sz w:val="24"/>
        </w:rPr>
      </w:pPr>
      <w:r>
        <w:rPr>
          <w:spacing w:val="-1"/>
          <w:sz w:val="24"/>
        </w:rPr>
        <w:t>D</w:t>
      </w:r>
      <w:r>
        <w:rPr>
          <w:spacing w:val="-1"/>
          <w:sz w:val="19"/>
        </w:rPr>
        <w:t>UTCH</w:t>
      </w:r>
      <w:r>
        <w:rPr>
          <w:spacing w:val="-8"/>
          <w:sz w:val="19"/>
        </w:rPr>
        <w:t> </w:t>
      </w:r>
      <w:r>
        <w:rPr>
          <w:sz w:val="24"/>
        </w:rPr>
        <w:t>I</w:t>
      </w:r>
      <w:r>
        <w:rPr>
          <w:sz w:val="19"/>
        </w:rPr>
        <w:t>SLAND</w:t>
      </w:r>
      <w:r>
        <w:rPr>
          <w:spacing w:val="-3"/>
          <w:sz w:val="19"/>
        </w:rPr>
        <w:t> </w:t>
      </w:r>
      <w:r>
        <w:rPr>
          <w:sz w:val="24"/>
        </w:rPr>
        <w:t>H</w:t>
      </w:r>
      <w:r>
        <w:rPr>
          <w:sz w:val="19"/>
        </w:rPr>
        <w:t>OMEOWNERS</w:t>
      </w:r>
      <w:r>
        <w:rPr>
          <w:spacing w:val="-3"/>
          <w:sz w:val="19"/>
        </w:rPr>
        <w:t> </w:t>
      </w:r>
      <w:r>
        <w:rPr>
          <w:sz w:val="24"/>
        </w:rPr>
        <w:t>A</w:t>
      </w:r>
      <w:r>
        <w:rPr>
          <w:sz w:val="19"/>
        </w:rPr>
        <w:t>SSOCIATION</w:t>
      </w:r>
      <w:r>
        <w:rPr>
          <w:sz w:val="24"/>
        </w:rPr>
        <w:t>,</w:t>
      </w:r>
      <w:r>
        <w:rPr>
          <w:spacing w:val="-17"/>
          <w:sz w:val="24"/>
        </w:rPr>
        <w:t> </w:t>
      </w:r>
      <w:r>
        <w:rPr>
          <w:sz w:val="24"/>
        </w:rPr>
        <w:t>I</w:t>
      </w:r>
      <w:r>
        <w:rPr>
          <w:sz w:val="19"/>
        </w:rPr>
        <w:t>NC</w:t>
      </w:r>
      <w:r>
        <w:rPr>
          <w:sz w:val="24"/>
        </w:rPr>
        <w:t>.</w:t>
      </w:r>
      <w:r>
        <w:rPr>
          <w:spacing w:val="-16"/>
          <w:sz w:val="24"/>
        </w:rPr>
        <w:t> </w:t>
      </w:r>
      <w:r>
        <w:rPr>
          <w:sz w:val="24"/>
        </w:rPr>
        <w:t>C</w:t>
      </w:r>
      <w:r>
        <w:rPr>
          <w:sz w:val="19"/>
        </w:rPr>
        <w:t>OMMERCIAL</w:t>
      </w:r>
      <w:r>
        <w:rPr>
          <w:spacing w:val="2"/>
          <w:sz w:val="19"/>
        </w:rPr>
        <w:t> </w:t>
      </w:r>
      <w:r>
        <w:rPr>
          <w:sz w:val="24"/>
        </w:rPr>
        <w:t>V</w:t>
      </w:r>
      <w:r>
        <w:rPr>
          <w:sz w:val="19"/>
        </w:rPr>
        <w:t>EHICLE</w:t>
      </w:r>
      <w:r>
        <w:rPr>
          <w:spacing w:val="-2"/>
          <w:sz w:val="19"/>
        </w:rPr>
        <w:t> </w:t>
      </w:r>
      <w:r>
        <w:rPr>
          <w:sz w:val="24"/>
        </w:rPr>
        <w:t>D</w:t>
      </w:r>
      <w:r>
        <w:rPr>
          <w:sz w:val="19"/>
        </w:rPr>
        <w:t>ECAL</w:t>
      </w:r>
      <w:r>
        <w:rPr>
          <w:spacing w:val="-50"/>
          <w:sz w:val="19"/>
        </w:rPr>
        <w:t> </w:t>
      </w:r>
      <w:r>
        <w:rPr>
          <w:sz w:val="24"/>
        </w:rPr>
        <w:t>RULES</w:t>
      </w:r>
      <w:r>
        <w:rPr>
          <w:spacing w:val="-10"/>
          <w:sz w:val="24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24"/>
        </w:rPr>
        <w:t>REGULATIONS</w:t>
      </w:r>
    </w:p>
    <w:p>
      <w:pPr>
        <w:spacing w:line="287" w:lineRule="exact" w:before="0"/>
        <w:ind w:left="1436" w:right="1437" w:firstLine="0"/>
        <w:jc w:val="center"/>
        <w:rPr>
          <w:sz w:val="24"/>
        </w:rPr>
      </w:pPr>
      <w:r>
        <w:rPr>
          <w:spacing w:val="-1"/>
          <w:sz w:val="24"/>
        </w:rPr>
        <w:t>J</w:t>
      </w:r>
      <w:r>
        <w:rPr>
          <w:spacing w:val="-1"/>
          <w:sz w:val="19"/>
        </w:rPr>
        <w:t>ULY </w:t>
      </w:r>
      <w:r>
        <w:rPr>
          <w:spacing w:val="-1"/>
          <w:sz w:val="24"/>
        </w:rPr>
        <w:t>2021</w:t>
      </w:r>
      <w:r>
        <w:rPr>
          <w:spacing w:val="-18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J</w:t>
      </w:r>
      <w:r>
        <w:rPr>
          <w:sz w:val="19"/>
        </w:rPr>
        <w:t>UNE </w:t>
      </w:r>
      <w:r>
        <w:rPr>
          <w:sz w:val="24"/>
        </w:rPr>
        <w:t>2022</w:t>
      </w:r>
    </w:p>
    <w:p>
      <w:pPr>
        <w:pStyle w:val="BodyText"/>
        <w:spacing w:before="144"/>
        <w:ind w:left="223" w:right="214"/>
        <w:jc w:val="both"/>
      </w:pPr>
      <w:r>
        <w:rPr/>
        <w:t>Commercial vehicles may only enter the Island between the hours of 7:00 AM and 7:00</w:t>
      </w:r>
      <w:r>
        <w:rPr>
          <w:spacing w:val="1"/>
        </w:rPr>
        <w:t> </w:t>
      </w:r>
      <w:r>
        <w:rPr/>
        <w:t>PM,</w:t>
      </w:r>
      <w:r>
        <w:rPr>
          <w:spacing w:val="17"/>
        </w:rPr>
        <w:t> </w:t>
      </w:r>
      <w:r>
        <w:rPr/>
        <w:t>Monday</w:t>
      </w:r>
      <w:r>
        <w:rPr>
          <w:spacing w:val="14"/>
        </w:rPr>
        <w:t> </w:t>
      </w:r>
      <w:r>
        <w:rPr/>
        <w:t>through</w:t>
      </w:r>
      <w:r>
        <w:rPr>
          <w:spacing w:val="12"/>
        </w:rPr>
        <w:t> </w:t>
      </w:r>
      <w:r>
        <w:rPr/>
        <w:t>Saturday,</w:t>
      </w:r>
      <w:r>
        <w:rPr>
          <w:spacing w:val="17"/>
        </w:rPr>
        <w:t> </w:t>
      </w:r>
      <w:r>
        <w:rPr/>
        <w:t>unless,</w:t>
      </w:r>
      <w:r>
        <w:rPr>
          <w:spacing w:val="11"/>
        </w:rPr>
        <w:t> </w:t>
      </w:r>
      <w:r>
        <w:rPr/>
        <w:t>for</w:t>
      </w:r>
      <w:r>
        <w:rPr>
          <w:spacing w:val="17"/>
        </w:rPr>
        <w:t> </w:t>
      </w:r>
      <w:r>
        <w:rPr/>
        <w:t>emergency</w:t>
      </w:r>
      <w:r>
        <w:rPr>
          <w:spacing w:val="17"/>
        </w:rPr>
        <w:t> </w:t>
      </w:r>
      <w:r>
        <w:rPr/>
        <w:t>situations,</w:t>
      </w:r>
      <w:r>
        <w:rPr>
          <w:spacing w:val="13"/>
        </w:rPr>
        <w:t> </w:t>
      </w:r>
      <w:r>
        <w:rPr/>
        <w:t>approved</w:t>
      </w:r>
      <w:r>
        <w:rPr>
          <w:spacing w:val="17"/>
        </w:rPr>
        <w:t> </w:t>
      </w:r>
      <w:r>
        <w:rPr/>
        <w:t>by</w:t>
      </w:r>
      <w:r>
        <w:rPr>
          <w:spacing w:val="12"/>
        </w:rPr>
        <w:t> </w:t>
      </w:r>
      <w:r>
        <w:rPr/>
        <w:t>a</w:t>
      </w:r>
      <w:r>
        <w:rPr>
          <w:spacing w:val="17"/>
        </w:rPr>
        <w:t> </w:t>
      </w:r>
      <w:r>
        <w:rPr/>
        <w:t>member</w:t>
      </w:r>
      <w:r>
        <w:rPr>
          <w:spacing w:val="-59"/>
        </w:rPr>
        <w:t> </w:t>
      </w:r>
      <w:r>
        <w:rPr/>
        <w:t>of the Dutch Island Homeowners Association, Inc.’s (“Association”) Board of Directors’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Committee.</w:t>
      </w:r>
      <w:r>
        <w:rPr>
          <w:spacing w:val="1"/>
        </w:rPr>
        <w:t> </w:t>
      </w:r>
      <w:r>
        <w:rPr/>
        <w:t>No commercial entry or work will be permitted on Sundays or</w:t>
      </w:r>
      <w:r>
        <w:rPr>
          <w:spacing w:val="1"/>
        </w:rPr>
        <w:t> </w:t>
      </w:r>
      <w:r>
        <w:rPr/>
        <w:t>Holidays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“</w:t>
      </w:r>
      <w:r>
        <w:rPr>
          <w:rFonts w:ascii="Century Schoolbook Bold Italic" w:hAnsi="Century Schoolbook Bold Italic"/>
          <w:b/>
          <w:i/>
          <w:u w:val="single"/>
        </w:rPr>
        <w:t>prior</w:t>
      </w:r>
      <w:r>
        <w:rPr>
          <w:rFonts w:ascii="Century Schoolbook Bold Italic" w:hAnsi="Century Schoolbook Bold Italic"/>
          <w:b/>
          <w:i/>
          <w:spacing w:val="1"/>
          <w:u w:val="single"/>
        </w:rPr>
        <w:t> </w:t>
      </w:r>
      <w:r>
        <w:rPr>
          <w:rFonts w:ascii="Century Schoolbook Bold Italic" w:hAnsi="Century Schoolbook Bold Italic"/>
          <w:b/>
          <w:i/>
          <w:u w:val="single"/>
        </w:rPr>
        <w:t>approval</w:t>
      </w:r>
      <w:r>
        <w:rPr/>
        <w:t>”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leadership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Association’s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Directors’ Security</w:t>
      </w:r>
      <w:r>
        <w:rPr>
          <w:spacing w:val="5"/>
        </w:rPr>
        <w:t> </w:t>
      </w:r>
      <w:r>
        <w:rPr/>
        <w:t>Committee.</w:t>
      </w:r>
      <w:r>
        <w:rPr>
          <w:spacing w:val="58"/>
        </w:rPr>
        <w:t> </w:t>
      </w:r>
      <w:r>
        <w:rPr/>
        <w:t>Further:</w:t>
      </w:r>
    </w:p>
    <w:p>
      <w:pPr>
        <w:pStyle w:val="BodyText"/>
        <w:spacing w:before="98"/>
        <w:ind w:left="223" w:right="210" w:firstLine="720"/>
        <w:jc w:val="both"/>
      </w:pPr>
      <w:r>
        <w:rPr/>
        <w:t>☼        No commercial vehicle applicant, or any of the agents, officers or employees</w:t>
      </w:r>
      <w:r>
        <w:rPr>
          <w:spacing w:val="1"/>
        </w:rPr>
        <w:t> </w:t>
      </w:r>
      <w:r>
        <w:rPr/>
        <w:t>of said applicant, who have pled guilty to or been convicted of a felony as defined in the</w:t>
      </w:r>
      <w:r>
        <w:rPr>
          <w:spacing w:val="1"/>
        </w:rPr>
        <w:t> </w:t>
      </w:r>
      <w:r>
        <w:rPr/>
        <w:t>Official Code of Georgia Section 16-1-3(5) shall be permitted to enter on the roadways or</w:t>
      </w:r>
      <w:r>
        <w:rPr>
          <w:spacing w:val="1"/>
        </w:rPr>
        <w:t> </w:t>
      </w:r>
      <w:r>
        <w:rPr/>
        <w:t>common</w:t>
      </w:r>
      <w:r>
        <w:rPr>
          <w:spacing w:val="-2"/>
        </w:rPr>
        <w:t> </w:t>
      </w:r>
      <w:r>
        <w:rPr/>
        <w:t>areas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Dutch</w:t>
      </w:r>
      <w:r>
        <w:rPr>
          <w:spacing w:val="-1"/>
        </w:rPr>
        <w:t> </w:t>
      </w:r>
      <w:r>
        <w:rPr/>
        <w:t>Island.</w:t>
      </w:r>
    </w:p>
    <w:p>
      <w:pPr>
        <w:pStyle w:val="BodyText"/>
        <w:spacing w:before="94"/>
        <w:ind w:left="223" w:right="213" w:firstLine="720"/>
        <w:jc w:val="both"/>
      </w:pPr>
      <w:r>
        <w:rPr/>
        <w:t>☼      </w:t>
      </w:r>
      <w:r>
        <w:rPr>
          <w:spacing w:val="1"/>
        </w:rPr>
        <w:t> </w:t>
      </w:r>
      <w:r>
        <w:rPr/>
        <w:t>No commercial vehicle applicant, or any of the agents, officers or employees</w:t>
      </w:r>
      <w:r>
        <w:rPr>
          <w:spacing w:val="1"/>
        </w:rPr>
        <w:t> </w:t>
      </w:r>
      <w:r>
        <w:rPr/>
        <w:t>of said applicant, who have not completed a Federal Form I-9 and said Form I-9 is not on</w:t>
      </w:r>
      <w:r>
        <w:rPr>
          <w:spacing w:val="1"/>
        </w:rPr>
        <w:t> </w:t>
      </w:r>
      <w:r>
        <w:rPr/>
        <w:t>file with the individual’s employer or the employer has not completed/verified said Form I-</w:t>
      </w:r>
      <w:r>
        <w:rPr>
          <w:spacing w:val="-59"/>
        </w:rPr>
        <w:t> </w:t>
      </w:r>
      <w:r>
        <w:rPr/>
        <w:t>9, in accordance with the law, shall be permitted to enter on the roadways or common</w:t>
      </w:r>
      <w:r>
        <w:rPr>
          <w:spacing w:val="1"/>
        </w:rPr>
        <w:t> </w:t>
      </w:r>
      <w:r>
        <w:rPr/>
        <w:t>areas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Dutch</w:t>
      </w:r>
      <w:r>
        <w:rPr>
          <w:spacing w:val="-6"/>
        </w:rPr>
        <w:t> </w:t>
      </w:r>
      <w:r>
        <w:rPr/>
        <w:t>Island.</w:t>
      </w:r>
    </w:p>
    <w:p>
      <w:pPr>
        <w:pStyle w:val="BodyText"/>
        <w:spacing w:before="99"/>
        <w:ind w:left="223" w:right="212" w:firstLine="720"/>
        <w:jc w:val="both"/>
      </w:pPr>
      <w:r>
        <w:rPr/>
        <w:t>☼        No commercial vehicle applicant, or any of the agents, officers or employees</w:t>
      </w:r>
      <w:r>
        <w:rPr>
          <w:spacing w:val="1"/>
        </w:rPr>
        <w:t> </w:t>
      </w:r>
      <w:r>
        <w:rPr/>
        <w:t>of said applicant, who are providing “work or services” which require approval by either or</w:t>
      </w:r>
      <w:r>
        <w:rPr>
          <w:spacing w:val="-59"/>
        </w:rPr>
        <w:t> </w:t>
      </w:r>
      <w:r>
        <w:rPr/>
        <w:t>both the Architectural Review Committee of the Association or Chatham County shall be</w:t>
      </w:r>
      <w:r>
        <w:rPr>
          <w:spacing w:val="1"/>
        </w:rPr>
        <w:t> </w:t>
      </w:r>
      <w:r>
        <w:rPr/>
        <w:t>permitted to enter on the roadways or common areas of Dutch Island without required</w:t>
      </w:r>
      <w:r>
        <w:rPr>
          <w:spacing w:val="1"/>
        </w:rPr>
        <w:t> </w:t>
      </w:r>
      <w:r>
        <w:rPr/>
        <w:t>authorizations having been received by the resident where “work or services” are to be</w:t>
      </w:r>
      <w:r>
        <w:rPr>
          <w:spacing w:val="1"/>
        </w:rPr>
        <w:t> </w:t>
      </w:r>
      <w:r>
        <w:rPr/>
        <w:t>provided.</w:t>
      </w:r>
      <w:r>
        <w:rPr>
          <w:spacing w:val="1"/>
        </w:rPr>
        <w:t> </w:t>
      </w:r>
      <w:r>
        <w:rPr/>
        <w:t>[“Work or Services” as used herein, involves such efforts as construction (new</w:t>
      </w:r>
      <w:r>
        <w:rPr>
          <w:spacing w:val="1"/>
        </w:rPr>
        <w:t> </w:t>
      </w:r>
      <w:r>
        <w:rPr/>
        <w:t>homes; additional structures; additions – pools, cabanas, etc.; or remodeling, when the</w:t>
      </w:r>
      <w:r>
        <w:rPr>
          <w:spacing w:val="1"/>
        </w:rPr>
        <w:t> </w:t>
      </w:r>
      <w:r>
        <w:rPr/>
        <w:t>remodeling</w:t>
      </w:r>
      <w:r>
        <w:rPr>
          <w:spacing w:val="6"/>
        </w:rPr>
        <w:t> </w:t>
      </w:r>
      <w:r>
        <w:rPr/>
        <w:t>affects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exterior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resident’s</w:t>
      </w:r>
      <w:r>
        <w:rPr>
          <w:spacing w:val="12"/>
        </w:rPr>
        <w:t> </w:t>
      </w:r>
      <w:r>
        <w:rPr/>
        <w:t>home</w:t>
      </w:r>
      <w:r>
        <w:rPr>
          <w:spacing w:val="12"/>
        </w:rPr>
        <w:t> </w:t>
      </w:r>
      <w:r>
        <w:rPr/>
        <w:t>site);</w:t>
      </w:r>
      <w:r>
        <w:rPr>
          <w:spacing w:val="5"/>
        </w:rPr>
        <w:t> </w:t>
      </w:r>
      <w:r>
        <w:rPr/>
        <w:t>landscaping</w:t>
      </w:r>
      <w:r>
        <w:rPr>
          <w:spacing w:val="12"/>
        </w:rPr>
        <w:t> </w:t>
      </w:r>
      <w:r>
        <w:rPr/>
        <w:t>when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work</w:t>
      </w:r>
      <w:r>
        <w:rPr>
          <w:spacing w:val="8"/>
        </w:rPr>
        <w:t> </w:t>
      </w:r>
      <w:r>
        <w:rPr/>
        <w:t>is</w:t>
      </w:r>
      <w:r>
        <w:rPr>
          <w:spacing w:val="-59"/>
        </w:rPr>
        <w:t> </w:t>
      </w:r>
      <w:r>
        <w:rPr/>
        <w:t>a major renovation of the existing landscaping; tree removal of trees with a diameter</w:t>
      </w:r>
      <w:r>
        <w:rPr>
          <w:spacing w:val="1"/>
        </w:rPr>
        <w:t> </w:t>
      </w:r>
      <w:r>
        <w:rPr/>
        <w:t>greater than 20” (circumference of the tree is equal to or greater than 63 inches) when</w:t>
      </w:r>
      <w:r>
        <w:rPr>
          <w:spacing w:val="1"/>
        </w:rPr>
        <w:t> </w:t>
      </w:r>
      <w:r>
        <w:rPr/>
        <w:t>measured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chest</w:t>
      </w:r>
      <w:r>
        <w:rPr>
          <w:spacing w:val="1"/>
        </w:rPr>
        <w:t> </w:t>
      </w:r>
      <w:r>
        <w:rPr/>
        <w:t>height</w:t>
      </w:r>
      <w:r>
        <w:rPr>
          <w:spacing w:val="1"/>
        </w:rPr>
        <w:t> </w:t>
      </w:r>
      <w:r>
        <w:rPr/>
        <w:t>(four</w:t>
      </w:r>
      <w:r>
        <w:rPr>
          <w:spacing w:val="1"/>
        </w:rPr>
        <w:t> </w:t>
      </w:r>
      <w:r>
        <w:rPr/>
        <w:t>feet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ground);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Architectural Review Committee Guidelines, which can be found on the Association’s</w:t>
      </w:r>
      <w:r>
        <w:rPr>
          <w:spacing w:val="1"/>
        </w:rPr>
        <w:t> </w:t>
      </w:r>
      <w:r>
        <w:rPr/>
        <w:t>website: </w:t>
      </w:r>
      <w:hyperlink r:id="rId7">
        <w:r>
          <w:rPr>
            <w:color w:val="0000FF"/>
            <w:u w:val="single" w:color="0000FF"/>
          </w:rPr>
          <w:t>www.dutchisland.net</w:t>
        </w:r>
        <w:r>
          <w:rPr/>
          <w:t>.</w:t>
        </w:r>
      </w:hyperlink>
      <w:r>
        <w:rPr>
          <w:spacing w:val="1"/>
        </w:rPr>
        <w:t> </w:t>
      </w:r>
      <w:r>
        <w:rPr/>
        <w:t>[It is recommended that when contracting for “work or</w:t>
      </w:r>
      <w:r>
        <w:rPr>
          <w:spacing w:val="1"/>
        </w:rPr>
        <w:t> </w:t>
      </w:r>
      <w:r>
        <w:rPr/>
        <w:t>services”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commercial</w:t>
      </w:r>
      <w:r>
        <w:rPr>
          <w:spacing w:val="1"/>
        </w:rPr>
        <w:t> </w:t>
      </w:r>
      <w:r>
        <w:rPr/>
        <w:t>vehicle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insure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Architectural Review Committee approvals and they obtain a copy of the approval letter</w:t>
      </w:r>
      <w:r>
        <w:rPr>
          <w:spacing w:val="1"/>
        </w:rPr>
        <w:t> </w:t>
      </w:r>
      <w:r>
        <w:rPr/>
        <w:t>signed by the Chairman of</w:t>
      </w:r>
      <w:r>
        <w:rPr>
          <w:spacing w:val="1"/>
        </w:rPr>
        <w:t> </w:t>
      </w:r>
      <w:r>
        <w:rPr/>
        <w:t>the Architectural Review Committee.]</w:t>
      </w:r>
    </w:p>
    <w:p>
      <w:pPr>
        <w:spacing w:before="193"/>
        <w:ind w:left="224" w:right="0" w:firstLine="0"/>
        <w:jc w:val="both"/>
        <w:rPr>
          <w:rFonts w:ascii="Century Schoolbook Bold"/>
          <w:b/>
          <w:sz w:val="24"/>
        </w:rPr>
      </w:pPr>
      <w:r>
        <w:rPr>
          <w:rFonts w:ascii="Century Schoolbook Bold"/>
          <w:b/>
          <w:sz w:val="24"/>
          <w:u w:val="single"/>
        </w:rPr>
        <w:t>OWNERS</w:t>
      </w:r>
      <w:r>
        <w:rPr>
          <w:rFonts w:ascii="Century Schoolbook Bold"/>
          <w:b/>
          <w:spacing w:val="-4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OF</w:t>
      </w:r>
      <w:r>
        <w:rPr>
          <w:rFonts w:ascii="Century Schoolbook Bold"/>
          <w:b/>
          <w:spacing w:val="-3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ALL</w:t>
      </w:r>
      <w:r>
        <w:rPr>
          <w:rFonts w:ascii="Century Schoolbook Bold"/>
          <w:b/>
          <w:spacing w:val="-3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COMMERCIAL</w:t>
      </w:r>
      <w:r>
        <w:rPr>
          <w:rFonts w:ascii="Century Schoolbook Bold"/>
          <w:b/>
          <w:spacing w:val="-4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VEHICLES</w:t>
      </w:r>
      <w:r>
        <w:rPr>
          <w:rFonts w:ascii="Century Schoolbook Bold"/>
          <w:b/>
          <w:spacing w:val="-3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MUST</w:t>
      </w:r>
      <w:r>
        <w:rPr>
          <w:rFonts w:ascii="Century Schoolbook Bold"/>
          <w:b/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1663" w:val="left" w:leader="none"/>
          <w:tab w:pos="1664" w:val="left" w:leader="none"/>
        </w:tabs>
        <w:spacing w:line="240" w:lineRule="auto" w:before="96" w:after="0"/>
        <w:ind w:left="1663" w:right="223" w:hanging="720"/>
        <w:jc w:val="left"/>
        <w:rPr>
          <w:sz w:val="22"/>
        </w:rPr>
      </w:pPr>
      <w:r>
        <w:rPr>
          <w:sz w:val="22"/>
        </w:rPr>
        <w:t>Purchase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display</w:t>
      </w:r>
      <w:r>
        <w:rPr>
          <w:spacing w:val="16"/>
          <w:sz w:val="22"/>
        </w:rPr>
        <w:t> </w:t>
      </w:r>
      <w:r>
        <w:rPr>
          <w:sz w:val="22"/>
        </w:rPr>
        <w:t>on</w:t>
      </w:r>
      <w:r>
        <w:rPr>
          <w:spacing w:val="18"/>
          <w:sz w:val="22"/>
        </w:rPr>
        <w:t> </w:t>
      </w:r>
      <w:r>
        <w:rPr>
          <w:sz w:val="22"/>
        </w:rPr>
        <w:t>such</w:t>
      </w:r>
      <w:r>
        <w:rPr>
          <w:spacing w:val="18"/>
          <w:sz w:val="22"/>
        </w:rPr>
        <w:t> </w:t>
      </w:r>
      <w:r>
        <w:rPr>
          <w:sz w:val="22"/>
        </w:rPr>
        <w:t>vehicles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current</w:t>
      </w:r>
      <w:r>
        <w:rPr>
          <w:spacing w:val="17"/>
          <w:sz w:val="22"/>
        </w:rPr>
        <w:t> </w:t>
      </w:r>
      <w:r>
        <w:rPr>
          <w:sz w:val="22"/>
        </w:rPr>
        <w:t>Dutch</w:t>
      </w:r>
      <w:r>
        <w:rPr>
          <w:spacing w:val="18"/>
          <w:sz w:val="22"/>
        </w:rPr>
        <w:t> </w:t>
      </w:r>
      <w:r>
        <w:rPr>
          <w:sz w:val="22"/>
        </w:rPr>
        <w:t>Island</w:t>
      </w:r>
      <w:r>
        <w:rPr>
          <w:spacing w:val="17"/>
          <w:sz w:val="22"/>
        </w:rPr>
        <w:t> </w:t>
      </w:r>
      <w:r>
        <w:rPr>
          <w:sz w:val="22"/>
        </w:rPr>
        <w:t>Commercial</w:t>
      </w:r>
      <w:r>
        <w:rPr>
          <w:spacing w:val="-58"/>
          <w:sz w:val="22"/>
        </w:rPr>
        <w:t> </w:t>
      </w:r>
      <w:r>
        <w:rPr>
          <w:sz w:val="22"/>
        </w:rPr>
        <w:t>decal or</w:t>
      </w:r>
      <w:r>
        <w:rPr>
          <w:spacing w:val="-3"/>
          <w:sz w:val="22"/>
        </w:rPr>
        <w:t> </w:t>
      </w:r>
      <w:r>
        <w:rPr>
          <w:sz w:val="22"/>
        </w:rPr>
        <w:t>pass</w:t>
      </w:r>
      <w:r>
        <w:rPr>
          <w:spacing w:val="-1"/>
          <w:sz w:val="22"/>
        </w:rPr>
        <w:t> </w:t>
      </w:r>
      <w:r>
        <w:rPr>
          <w:sz w:val="22"/>
        </w:rPr>
        <w:t>(as specified</w:t>
      </w:r>
      <w:r>
        <w:rPr>
          <w:spacing w:val="-6"/>
          <w:sz w:val="22"/>
        </w:rPr>
        <w:t> </w:t>
      </w:r>
      <w:r>
        <w:rPr>
          <w:sz w:val="22"/>
        </w:rPr>
        <w:t>in these</w:t>
      </w:r>
      <w:r>
        <w:rPr>
          <w:spacing w:val="-5"/>
          <w:sz w:val="22"/>
        </w:rPr>
        <w:t> </w:t>
      </w:r>
      <w:r>
        <w:rPr>
          <w:sz w:val="22"/>
        </w:rPr>
        <w:t>rules)</w:t>
      </w:r>
      <w:r>
        <w:rPr>
          <w:spacing w:val="-4"/>
          <w:sz w:val="22"/>
        </w:rPr>
        <w:t> </w:t>
      </w:r>
      <w:r>
        <w:rPr>
          <w:sz w:val="22"/>
        </w:rPr>
        <w:t>to have access to Dutch Island.</w:t>
      </w:r>
    </w:p>
    <w:p>
      <w:pPr>
        <w:pStyle w:val="ListParagraph"/>
        <w:numPr>
          <w:ilvl w:val="0"/>
          <w:numId w:val="1"/>
        </w:numPr>
        <w:tabs>
          <w:tab w:pos="1663" w:val="left" w:leader="none"/>
          <w:tab w:pos="1664" w:val="left" w:leader="none"/>
        </w:tabs>
        <w:spacing w:line="263" w:lineRule="exact" w:before="0" w:after="0"/>
        <w:ind w:left="1664" w:right="0" w:hanging="721"/>
        <w:jc w:val="left"/>
        <w:rPr>
          <w:sz w:val="22"/>
        </w:rPr>
      </w:pPr>
      <w:r>
        <w:rPr>
          <w:sz w:val="22"/>
        </w:rPr>
        <w:t>Keep</w:t>
      </w:r>
      <w:r>
        <w:rPr>
          <w:spacing w:val="-1"/>
          <w:sz w:val="22"/>
        </w:rPr>
        <w:t> </w:t>
      </w:r>
      <w:r>
        <w:rPr>
          <w:sz w:val="22"/>
        </w:rPr>
        <w:t>noise to a</w:t>
      </w:r>
      <w:r>
        <w:rPr>
          <w:spacing w:val="-4"/>
          <w:sz w:val="22"/>
        </w:rPr>
        <w:t> </w:t>
      </w:r>
      <w:r>
        <w:rPr>
          <w:sz w:val="22"/>
        </w:rPr>
        <w:t>minimum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all times.</w:t>
      </w:r>
    </w:p>
    <w:p>
      <w:pPr>
        <w:pStyle w:val="ListParagraph"/>
        <w:numPr>
          <w:ilvl w:val="0"/>
          <w:numId w:val="1"/>
        </w:numPr>
        <w:tabs>
          <w:tab w:pos="1663" w:val="left" w:leader="none"/>
          <w:tab w:pos="1664" w:val="left" w:leader="none"/>
        </w:tabs>
        <w:spacing w:line="240" w:lineRule="auto" w:before="0" w:after="0"/>
        <w:ind w:left="1663" w:right="220" w:hanging="720"/>
        <w:jc w:val="left"/>
        <w:rPr>
          <w:sz w:val="22"/>
        </w:rPr>
      </w:pPr>
      <w:r>
        <w:rPr>
          <w:sz w:val="22"/>
        </w:rPr>
        <w:t>Not</w:t>
      </w:r>
      <w:r>
        <w:rPr>
          <w:spacing w:val="33"/>
          <w:sz w:val="22"/>
        </w:rPr>
        <w:t> </w:t>
      </w:r>
      <w:r>
        <w:rPr>
          <w:sz w:val="22"/>
        </w:rPr>
        <w:t>allow</w:t>
      </w:r>
      <w:r>
        <w:rPr>
          <w:spacing w:val="33"/>
          <w:sz w:val="22"/>
        </w:rPr>
        <w:t> </w:t>
      </w:r>
      <w:r>
        <w:rPr>
          <w:sz w:val="22"/>
        </w:rPr>
        <w:t>their</w:t>
      </w:r>
      <w:r>
        <w:rPr>
          <w:spacing w:val="37"/>
          <w:sz w:val="22"/>
        </w:rPr>
        <w:t> </w:t>
      </w:r>
      <w:r>
        <w:rPr>
          <w:sz w:val="22"/>
        </w:rPr>
        <w:t>employees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litter</w:t>
      </w:r>
      <w:r>
        <w:rPr>
          <w:spacing w:val="34"/>
          <w:sz w:val="22"/>
        </w:rPr>
        <w:t> </w:t>
      </w:r>
      <w:r>
        <w:rPr>
          <w:sz w:val="22"/>
        </w:rPr>
        <w:t>or</w:t>
      </w:r>
      <w:r>
        <w:rPr>
          <w:spacing w:val="33"/>
          <w:sz w:val="22"/>
        </w:rPr>
        <w:t> </w:t>
      </w:r>
      <w:r>
        <w:rPr>
          <w:sz w:val="22"/>
        </w:rPr>
        <w:t>burn</w:t>
      </w:r>
      <w:r>
        <w:rPr>
          <w:spacing w:val="33"/>
          <w:sz w:val="22"/>
        </w:rPr>
        <w:t> </w:t>
      </w:r>
      <w:r>
        <w:rPr>
          <w:sz w:val="22"/>
        </w:rPr>
        <w:t>trash</w:t>
      </w:r>
      <w:r>
        <w:rPr>
          <w:spacing w:val="33"/>
          <w:sz w:val="22"/>
        </w:rPr>
        <w:t> </w:t>
      </w:r>
      <w:r>
        <w:rPr>
          <w:sz w:val="22"/>
        </w:rPr>
        <w:t>at</w:t>
      </w:r>
      <w:r>
        <w:rPr>
          <w:spacing w:val="38"/>
          <w:sz w:val="22"/>
        </w:rPr>
        <w:t> </w:t>
      </w:r>
      <w:r>
        <w:rPr>
          <w:sz w:val="22"/>
        </w:rPr>
        <w:t>construction</w:t>
      </w:r>
      <w:r>
        <w:rPr>
          <w:spacing w:val="33"/>
          <w:sz w:val="22"/>
        </w:rPr>
        <w:t> </w:t>
      </w:r>
      <w:r>
        <w:rPr>
          <w:sz w:val="22"/>
        </w:rPr>
        <w:t>or</w:t>
      </w:r>
      <w:r>
        <w:rPr>
          <w:spacing w:val="34"/>
          <w:sz w:val="22"/>
        </w:rPr>
        <w:t> </w:t>
      </w:r>
      <w:r>
        <w:rPr>
          <w:sz w:val="22"/>
        </w:rPr>
        <w:t>work</w:t>
      </w:r>
      <w:r>
        <w:rPr>
          <w:spacing w:val="-59"/>
          <w:sz w:val="22"/>
        </w:rPr>
        <w:t> </w:t>
      </w:r>
      <w:r>
        <w:rPr>
          <w:sz w:val="22"/>
        </w:rPr>
        <w:t>sites or</w:t>
      </w:r>
      <w:r>
        <w:rPr>
          <w:spacing w:val="-4"/>
          <w:sz w:val="22"/>
        </w:rPr>
        <w:t> </w:t>
      </w:r>
      <w:r>
        <w:rPr>
          <w:sz w:val="22"/>
        </w:rPr>
        <w:t>dispense trash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 Island’s</w:t>
      </w:r>
      <w:r>
        <w:rPr>
          <w:spacing w:val="-3"/>
          <w:sz w:val="22"/>
        </w:rPr>
        <w:t> </w:t>
      </w:r>
      <w:r>
        <w:rPr>
          <w:sz w:val="22"/>
        </w:rPr>
        <w:t>roadways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common</w:t>
      </w:r>
      <w:r>
        <w:rPr>
          <w:spacing w:val="1"/>
          <w:sz w:val="22"/>
        </w:rPr>
        <w:t> </w:t>
      </w:r>
      <w:r>
        <w:rPr>
          <w:sz w:val="22"/>
        </w:rPr>
        <w:t>areas.</w:t>
      </w:r>
    </w:p>
    <w:p>
      <w:pPr>
        <w:spacing w:line="242" w:lineRule="auto" w:before="145"/>
        <w:ind w:left="223" w:right="220" w:firstLine="0"/>
        <w:jc w:val="both"/>
        <w:rPr>
          <w:sz w:val="16"/>
        </w:rPr>
      </w:pPr>
      <w:r>
        <w:rPr>
          <w:rFonts w:ascii="Century Schoolbook Bold Italic" w:hAnsi="Century Schoolbook Bold Italic"/>
          <w:b/>
          <w:i/>
          <w:sz w:val="16"/>
        </w:rPr>
        <w:t>Violation</w:t>
      </w:r>
      <w:r>
        <w:rPr>
          <w:rFonts w:ascii="Century Schoolbook Bold Italic" w:hAnsi="Century Schoolbook Bold Italic"/>
          <w:b/>
          <w:i/>
          <w:spacing w:val="8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of</w:t>
      </w:r>
      <w:r>
        <w:rPr>
          <w:rFonts w:ascii="Century Schoolbook Bold Italic" w:hAnsi="Century Schoolbook Bold Italic"/>
          <w:b/>
          <w:i/>
          <w:spacing w:val="8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posted</w:t>
      </w:r>
      <w:r>
        <w:rPr>
          <w:rFonts w:ascii="Century Schoolbook Bold Italic" w:hAnsi="Century Schoolbook Bold Italic"/>
          <w:b/>
          <w:i/>
          <w:spacing w:val="7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Speed</w:t>
      </w:r>
      <w:r>
        <w:rPr>
          <w:rFonts w:ascii="Century Schoolbook Bold Italic" w:hAnsi="Century Schoolbook Bold Italic"/>
          <w:b/>
          <w:i/>
          <w:spacing w:val="12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Restrictions</w:t>
      </w:r>
      <w:r>
        <w:rPr>
          <w:rFonts w:ascii="Century Schoolbook Bold Italic" w:hAnsi="Century Schoolbook Bold Italic"/>
          <w:b/>
          <w:i/>
          <w:spacing w:val="8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on</w:t>
      </w:r>
      <w:r>
        <w:rPr>
          <w:rFonts w:ascii="Century Schoolbook Bold Italic" w:hAnsi="Century Schoolbook Bold Italic"/>
          <w:b/>
          <w:i/>
          <w:spacing w:val="9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Dutch</w:t>
      </w:r>
      <w:r>
        <w:rPr>
          <w:rFonts w:ascii="Century Schoolbook Bold Italic" w:hAnsi="Century Schoolbook Bold Italic"/>
          <w:b/>
          <w:i/>
          <w:spacing w:val="9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Island</w:t>
      </w:r>
      <w:r>
        <w:rPr>
          <w:rFonts w:ascii="Century Schoolbook Bold Italic" w:hAnsi="Century Schoolbook Bold Italic"/>
          <w:b/>
          <w:i/>
          <w:spacing w:val="7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and</w:t>
      </w:r>
      <w:r>
        <w:rPr>
          <w:rFonts w:ascii="Century Schoolbook Bold Italic" w:hAnsi="Century Schoolbook Bold Italic"/>
          <w:b/>
          <w:i/>
          <w:spacing w:val="7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Work</w:t>
      </w:r>
      <w:r>
        <w:rPr>
          <w:rFonts w:ascii="Century Schoolbook Bold Italic" w:hAnsi="Century Schoolbook Bold Italic"/>
          <w:b/>
          <w:i/>
          <w:spacing w:val="5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/</w:t>
      </w:r>
      <w:r>
        <w:rPr>
          <w:rFonts w:ascii="Century Schoolbook Bold Italic" w:hAnsi="Century Schoolbook Bold Italic"/>
          <w:b/>
          <w:i/>
          <w:spacing w:val="6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Island</w:t>
      </w:r>
      <w:r>
        <w:rPr>
          <w:rFonts w:ascii="Century Schoolbook Bold Italic" w:hAnsi="Century Schoolbook Bold Italic"/>
          <w:b/>
          <w:i/>
          <w:spacing w:val="7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Rules</w:t>
      </w:r>
      <w:r>
        <w:rPr>
          <w:rFonts w:ascii="Century Schoolbook Bold Italic" w:hAnsi="Century Schoolbook Bold Italic"/>
          <w:b/>
          <w:i/>
          <w:spacing w:val="8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as</w:t>
      </w:r>
      <w:r>
        <w:rPr>
          <w:rFonts w:ascii="Century Schoolbook Bold Italic" w:hAnsi="Century Schoolbook Bold Italic"/>
          <w:b/>
          <w:i/>
          <w:spacing w:val="8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stipulated</w:t>
      </w:r>
      <w:r>
        <w:rPr>
          <w:rFonts w:ascii="Century Schoolbook Bold Italic" w:hAnsi="Century Schoolbook Bold Italic"/>
          <w:b/>
          <w:i/>
          <w:spacing w:val="7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above</w:t>
      </w:r>
      <w:r>
        <w:rPr>
          <w:rFonts w:ascii="Century Schoolbook Bold Italic" w:hAnsi="Century Schoolbook Bold Italic"/>
          <w:b/>
          <w:i/>
          <w:spacing w:val="7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will</w:t>
      </w:r>
      <w:r>
        <w:rPr>
          <w:rFonts w:ascii="Century Schoolbook Bold Italic" w:hAnsi="Century Schoolbook Bold Italic"/>
          <w:b/>
          <w:i/>
          <w:spacing w:val="8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result</w:t>
      </w:r>
      <w:r>
        <w:rPr>
          <w:rFonts w:ascii="Century Schoolbook Bold Italic" w:hAnsi="Century Schoolbook Bold Italic"/>
          <w:b/>
          <w:i/>
          <w:spacing w:val="1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in an initial warning and subsequently the removal of the commercial vehicle’s decal, without reimbursement of</w:t>
      </w:r>
      <w:r>
        <w:rPr>
          <w:rFonts w:ascii="Century Schoolbook Bold Italic" w:hAnsi="Century Schoolbook Bold Italic"/>
          <w:b/>
          <w:i/>
          <w:spacing w:val="-43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decal fees.   Multiple infractions by more than one of an agent’s vehicles may result in restriction of the agent</w:t>
      </w:r>
      <w:r>
        <w:rPr>
          <w:rFonts w:ascii="Century Schoolbook Bold Italic" w:hAnsi="Century Schoolbook Bold Italic"/>
          <w:b/>
          <w:i/>
          <w:spacing w:val="1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and</w:t>
      </w:r>
      <w:r>
        <w:rPr>
          <w:rFonts w:ascii="Century Schoolbook Bold Italic" w:hAnsi="Century Schoolbook Bold Italic"/>
          <w:b/>
          <w:i/>
          <w:spacing w:val="-1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his</w:t>
      </w:r>
      <w:r>
        <w:rPr>
          <w:rFonts w:ascii="Century Schoolbook Bold Italic" w:hAnsi="Century Schoolbook Bold Italic"/>
          <w:b/>
          <w:i/>
          <w:spacing w:val="1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firm from</w:t>
      </w:r>
      <w:r>
        <w:rPr>
          <w:rFonts w:ascii="Century Schoolbook Bold Italic" w:hAnsi="Century Schoolbook Bold Italic"/>
          <w:b/>
          <w:i/>
          <w:spacing w:val="-4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access</w:t>
      </w:r>
      <w:r>
        <w:rPr>
          <w:rFonts w:ascii="Century Schoolbook Bold Italic" w:hAnsi="Century Schoolbook Bold Italic"/>
          <w:b/>
          <w:i/>
          <w:spacing w:val="-2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to</w:t>
      </w:r>
      <w:r>
        <w:rPr>
          <w:rFonts w:ascii="Century Schoolbook Bold Italic" w:hAnsi="Century Schoolbook Bold Italic"/>
          <w:b/>
          <w:i/>
          <w:spacing w:val="2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the</w:t>
      </w:r>
      <w:r>
        <w:rPr>
          <w:rFonts w:ascii="Century Schoolbook Bold Italic" w:hAnsi="Century Schoolbook Bold Italic"/>
          <w:b/>
          <w:i/>
          <w:spacing w:val="-2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Dutch</w:t>
      </w:r>
      <w:r>
        <w:rPr>
          <w:rFonts w:ascii="Century Schoolbook Bold Italic" w:hAnsi="Century Schoolbook Bold Italic"/>
          <w:b/>
          <w:i/>
          <w:spacing w:val="2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Island</w:t>
      </w:r>
      <w:r>
        <w:rPr>
          <w:rFonts w:ascii="Century Schoolbook Bold Italic" w:hAnsi="Century Schoolbook Bold Italic"/>
          <w:b/>
          <w:i/>
          <w:spacing w:val="-1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Development,</w:t>
      </w:r>
      <w:r>
        <w:rPr>
          <w:rFonts w:ascii="Century Schoolbook Bold Italic" w:hAnsi="Century Schoolbook Bold Italic"/>
          <w:b/>
          <w:i/>
          <w:spacing w:val="2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also</w:t>
      </w:r>
      <w:r>
        <w:rPr>
          <w:rFonts w:ascii="Century Schoolbook Bold Italic" w:hAnsi="Century Schoolbook Bold Italic"/>
          <w:b/>
          <w:i/>
          <w:spacing w:val="2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without</w:t>
      </w:r>
      <w:r>
        <w:rPr>
          <w:rFonts w:ascii="Century Schoolbook Bold Italic" w:hAnsi="Century Schoolbook Bold Italic"/>
          <w:b/>
          <w:i/>
          <w:spacing w:val="-3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reimbursement</w:t>
      </w:r>
      <w:r>
        <w:rPr>
          <w:rFonts w:ascii="Century Schoolbook Bold Italic" w:hAnsi="Century Schoolbook Bold Italic"/>
          <w:b/>
          <w:i/>
          <w:spacing w:val="-5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of</w:t>
      </w:r>
      <w:r>
        <w:rPr>
          <w:rFonts w:ascii="Century Schoolbook Bold Italic" w:hAnsi="Century Schoolbook Bold Italic"/>
          <w:b/>
          <w:i/>
          <w:spacing w:val="-2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decal</w:t>
      </w:r>
      <w:r>
        <w:rPr>
          <w:rFonts w:ascii="Century Schoolbook Bold Italic" w:hAnsi="Century Schoolbook Bold Italic"/>
          <w:b/>
          <w:i/>
          <w:spacing w:val="2"/>
          <w:sz w:val="16"/>
        </w:rPr>
        <w:t> </w:t>
      </w:r>
      <w:r>
        <w:rPr>
          <w:rFonts w:ascii="Century Schoolbook Bold Italic" w:hAnsi="Century Schoolbook Bold Italic"/>
          <w:b/>
          <w:i/>
          <w:sz w:val="16"/>
        </w:rPr>
        <w:t>fees</w:t>
      </w:r>
      <w:r>
        <w:rPr>
          <w:sz w:val="16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7560" w:val="left" w:leader="none"/>
          <w:tab w:pos="9444" w:val="left" w:leader="none"/>
        </w:tabs>
        <w:ind w:left="223"/>
        <w:jc w:val="both"/>
      </w:pPr>
      <w:r>
        <w:rPr/>
        <w:t>Applicant’s</w:t>
      </w:r>
      <w:r>
        <w:rPr>
          <w:spacing w:val="-1"/>
        </w:rPr>
        <w:t> </w:t>
      </w:r>
      <w:r>
        <w:rPr/>
        <w:t>Signature:</w:t>
      </w:r>
      <w:r>
        <w:rPr>
          <w:u w:val="single"/>
        </w:rPr>
        <w:tab/>
      </w:r>
      <w:r>
        <w:rPr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both"/>
        <w:sectPr>
          <w:pgSz w:w="12240" w:h="15840"/>
          <w:pgMar w:header="0" w:footer="1241" w:top="1360" w:bottom="1440" w:left="1360" w:right="1220"/>
        </w:sectPr>
      </w:pPr>
    </w:p>
    <w:p>
      <w:pPr>
        <w:spacing w:line="240" w:lineRule="auto" w:before="78"/>
        <w:ind w:left="224" w:right="213" w:firstLine="0"/>
        <w:jc w:val="both"/>
        <w:rPr>
          <w:sz w:val="24"/>
        </w:rPr>
      </w:pPr>
      <w:r>
        <w:rPr>
          <w:sz w:val="24"/>
        </w:rPr>
        <w:t>If a new vehicle is purchased by a commercial contractor, a replacement decal or a</w:t>
      </w:r>
      <w:r>
        <w:rPr>
          <w:spacing w:val="1"/>
          <w:sz w:val="24"/>
        </w:rPr>
        <w:t> </w:t>
      </w:r>
      <w:r>
        <w:rPr>
          <w:sz w:val="24"/>
        </w:rPr>
        <w:t>new decal must be obtained for that vehicle at the guard gate or by mail to: Dutch</w:t>
      </w:r>
      <w:r>
        <w:rPr>
          <w:spacing w:val="1"/>
          <w:sz w:val="24"/>
        </w:rPr>
        <w:t> </w:t>
      </w:r>
      <w:r>
        <w:rPr>
          <w:sz w:val="24"/>
        </w:rPr>
        <w:t>Island Homeowners Association; Post Office Box 9479; Savannah, Georgia 31412.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commercial</w:t>
      </w:r>
      <w:r>
        <w:rPr>
          <w:spacing w:val="1"/>
          <w:sz w:val="24"/>
        </w:rPr>
        <w:t> </w:t>
      </w:r>
      <w:r>
        <w:rPr>
          <w:sz w:val="24"/>
        </w:rPr>
        <w:t>decals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permanently</w:t>
      </w:r>
      <w:r>
        <w:rPr>
          <w:spacing w:val="1"/>
          <w:sz w:val="24"/>
        </w:rPr>
        <w:t> </w:t>
      </w:r>
      <w:r>
        <w:rPr>
          <w:sz w:val="24"/>
        </w:rPr>
        <w:t>affixed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windshield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driver’s side of the vehicle.</w:t>
      </w:r>
      <w:r>
        <w:rPr>
          <w:spacing w:val="1"/>
          <w:sz w:val="24"/>
        </w:rPr>
        <w:t> </w:t>
      </w:r>
      <w:r>
        <w:rPr>
          <w:sz w:val="24"/>
        </w:rPr>
        <w:t>Vehicles without permanently affixed decals will NOT</w:t>
      </w:r>
      <w:r>
        <w:rPr>
          <w:spacing w:val="1"/>
          <w:sz w:val="24"/>
        </w:rPr>
        <w:t> </w:t>
      </w:r>
      <w:r>
        <w:rPr>
          <w:sz w:val="24"/>
        </w:rPr>
        <w:t>be allowed onto the Island.</w:t>
      </w:r>
      <w:r>
        <w:rPr>
          <w:spacing w:val="1"/>
          <w:sz w:val="24"/>
        </w:rPr>
        <w:t> </w:t>
      </w:r>
      <w:r>
        <w:rPr>
          <w:sz w:val="24"/>
        </w:rPr>
        <w:t>Moving the decals from one vehicle to another is not</w:t>
      </w:r>
      <w:r>
        <w:rPr>
          <w:spacing w:val="1"/>
          <w:sz w:val="24"/>
        </w:rPr>
        <w:t> </w:t>
      </w:r>
      <w:r>
        <w:rPr>
          <w:sz w:val="24"/>
        </w:rPr>
        <w:t>permitted.</w:t>
      </w:r>
    </w:p>
    <w:p>
      <w:pPr>
        <w:spacing w:before="145"/>
        <w:ind w:left="224" w:right="215" w:firstLine="0"/>
        <w:jc w:val="both"/>
        <w:rPr>
          <w:sz w:val="24"/>
        </w:rPr>
      </w:pPr>
      <w:r>
        <w:rPr>
          <w:sz w:val="24"/>
        </w:rPr>
        <w:t>Commercial decals are removable licenses and, unless sooner revoked, will be valid</w:t>
      </w:r>
      <w:r>
        <w:rPr>
          <w:spacing w:val="-64"/>
          <w:sz w:val="24"/>
        </w:rPr>
        <w:t> </w:t>
      </w:r>
      <w:r>
        <w:rPr>
          <w:sz w:val="24"/>
        </w:rPr>
        <w:t>from July 1, 2021 to June 30, 2022.</w:t>
      </w:r>
      <w:r>
        <w:rPr>
          <w:spacing w:val="1"/>
          <w:sz w:val="24"/>
        </w:rPr>
        <w:t> </w:t>
      </w:r>
      <w:r>
        <w:rPr>
          <w:sz w:val="24"/>
        </w:rPr>
        <w:t>The fees for decals purchased on or after</w:t>
      </w:r>
      <w:r>
        <w:rPr>
          <w:spacing w:val="1"/>
          <w:sz w:val="24"/>
        </w:rPr>
        <w:t> </w:t>
      </w:r>
      <w:r>
        <w:rPr>
          <w:sz w:val="24"/>
        </w:rPr>
        <w:t>January</w:t>
      </w:r>
      <w:r>
        <w:rPr>
          <w:spacing w:val="5"/>
          <w:sz w:val="24"/>
        </w:rPr>
        <w:t> </w:t>
      </w:r>
      <w:r>
        <w:rPr>
          <w:sz w:val="24"/>
        </w:rPr>
        <w:t>1</w:t>
      </w:r>
      <w:r>
        <w:rPr>
          <w:position w:val="6"/>
          <w:sz w:val="16"/>
        </w:rPr>
        <w:t>st</w:t>
      </w:r>
      <w:r>
        <w:rPr>
          <w:spacing w:val="26"/>
          <w:position w:val="6"/>
          <w:sz w:val="16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3"/>
          <w:sz w:val="24"/>
        </w:rPr>
        <w:t> </w:t>
      </w:r>
      <w:r>
        <w:rPr>
          <w:sz w:val="24"/>
        </w:rPr>
        <w:t>will</w:t>
      </w:r>
      <w:r>
        <w:rPr>
          <w:spacing w:val="5"/>
          <w:sz w:val="24"/>
        </w:rPr>
        <w:t> </w:t>
      </w:r>
      <w:r>
        <w:rPr>
          <w:sz w:val="24"/>
        </w:rPr>
        <w:t>be reduced</w:t>
      </w:r>
      <w:r>
        <w:rPr>
          <w:spacing w:val="5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follows:</w:t>
      </w:r>
      <w:r>
        <w:rPr>
          <w:spacing w:val="4"/>
          <w:sz w:val="24"/>
        </w:rPr>
        <w:t> </w:t>
      </w:r>
      <w:r>
        <w:rPr>
          <w:sz w:val="24"/>
        </w:rPr>
        <w:t>Class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$</w:t>
      </w:r>
      <w:r>
        <w:rPr>
          <w:spacing w:val="5"/>
          <w:sz w:val="24"/>
        </w:rPr>
        <w:t> </w:t>
      </w:r>
      <w:r>
        <w:rPr>
          <w:sz w:val="24"/>
        </w:rPr>
        <w:t>90.00 ;</w:t>
      </w:r>
      <w:r>
        <w:rPr>
          <w:spacing w:val="4"/>
          <w:sz w:val="24"/>
        </w:rPr>
        <w:t> </w:t>
      </w:r>
      <w:r>
        <w:rPr>
          <w:sz w:val="24"/>
        </w:rPr>
        <w:t>Class</w:t>
      </w:r>
      <w:r>
        <w:rPr>
          <w:spacing w:val="3"/>
          <w:sz w:val="24"/>
        </w:rPr>
        <w:t> </w:t>
      </w:r>
      <w:r>
        <w:rPr>
          <w:sz w:val="24"/>
        </w:rPr>
        <w:t>II</w:t>
      </w:r>
    </w:p>
    <w:p>
      <w:pPr>
        <w:spacing w:before="0"/>
        <w:ind w:left="224" w:right="212" w:firstLine="0"/>
        <w:jc w:val="both"/>
        <w:rPr>
          <w:sz w:val="24"/>
        </w:rPr>
      </w:pPr>
      <w:r>
        <w:rPr>
          <w:sz w:val="24"/>
        </w:rPr>
        <w:t>$ 130.00 ; Class III $ 175.00 ;</w:t>
      </w:r>
      <w:r>
        <w:rPr>
          <w:spacing w:val="1"/>
          <w:sz w:val="24"/>
        </w:rPr>
        <w:t> </w:t>
      </w:r>
      <w:r>
        <w:rPr>
          <w:sz w:val="24"/>
        </w:rPr>
        <w:t>since the decal will only be valid for six (6) months</w:t>
      </w:r>
      <w:r>
        <w:rPr>
          <w:spacing w:val="1"/>
          <w:sz w:val="24"/>
        </w:rPr>
        <w:t> </w:t>
      </w:r>
      <w:r>
        <w:rPr>
          <w:sz w:val="24"/>
        </w:rPr>
        <w:t>(until</w:t>
      </w:r>
      <w:r>
        <w:rPr>
          <w:spacing w:val="-7"/>
          <w:sz w:val="24"/>
        </w:rPr>
        <w:t> </w:t>
      </w:r>
      <w:r>
        <w:rPr>
          <w:sz w:val="24"/>
        </w:rPr>
        <w:t>June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position w:val="6"/>
          <w:sz w:val="16"/>
        </w:rPr>
        <w:t>th</w:t>
      </w:r>
      <w:r>
        <w:rPr>
          <w:sz w:val="24"/>
        </w:rPr>
        <w:t>).</w:t>
      </w:r>
    </w:p>
    <w:p>
      <w:pPr>
        <w:spacing w:line="242" w:lineRule="auto" w:before="142"/>
        <w:ind w:left="223" w:right="216" w:firstLine="0"/>
        <w:jc w:val="both"/>
        <w:rPr>
          <w:sz w:val="24"/>
        </w:rPr>
      </w:pPr>
      <w:r>
        <w:rPr>
          <w:sz w:val="24"/>
        </w:rPr>
        <w:t>Commercial vehicles without decals will be charged the daily or weekly pass rates</w:t>
      </w:r>
      <w:r>
        <w:rPr>
          <w:spacing w:val="1"/>
          <w:sz w:val="24"/>
        </w:rPr>
        <w:t> </w:t>
      </w:r>
      <w:r>
        <w:rPr>
          <w:sz w:val="24"/>
        </w:rPr>
        <w:t>as outlined below. Weekly pass fees may be applied towards decal purchase within</w:t>
      </w:r>
      <w:r>
        <w:rPr>
          <w:spacing w:val="1"/>
          <w:sz w:val="24"/>
        </w:rPr>
        <w:t> </w:t>
      </w:r>
      <w:r>
        <w:rPr>
          <w:sz w:val="24"/>
        </w:rPr>
        <w:t>14 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purchase.</w:t>
      </w:r>
    </w:p>
    <w:p>
      <w:pPr>
        <w:spacing w:before="139"/>
        <w:ind w:left="1437" w:right="1437" w:firstLine="0"/>
        <w:jc w:val="center"/>
        <w:rPr>
          <w:sz w:val="19"/>
        </w:rPr>
      </w:pPr>
      <w:r>
        <w:rPr>
          <w:sz w:val="24"/>
          <w:u w:val="single"/>
        </w:rPr>
        <w:t>C</w:t>
      </w:r>
      <w:r>
        <w:rPr>
          <w:sz w:val="19"/>
          <w:u w:val="single"/>
        </w:rPr>
        <w:t>OMMERCIAL</w:t>
      </w:r>
      <w:r>
        <w:rPr>
          <w:spacing w:val="-4"/>
          <w:sz w:val="19"/>
          <w:u w:val="single"/>
        </w:rPr>
        <w:t> </w:t>
      </w:r>
      <w:r>
        <w:rPr>
          <w:sz w:val="24"/>
          <w:u w:val="single"/>
        </w:rPr>
        <w:t>D</w:t>
      </w:r>
      <w:r>
        <w:rPr>
          <w:sz w:val="19"/>
          <w:u w:val="single"/>
        </w:rPr>
        <w:t>ECAL</w:t>
      </w:r>
      <w:r>
        <w:rPr>
          <w:sz w:val="24"/>
          <w:u w:val="single"/>
        </w:rPr>
        <w:t>/P</w:t>
      </w:r>
      <w:r>
        <w:rPr>
          <w:sz w:val="19"/>
          <w:u w:val="single"/>
        </w:rPr>
        <w:t>ASS</w:t>
      </w:r>
      <w:r>
        <w:rPr>
          <w:spacing w:val="-5"/>
          <w:sz w:val="19"/>
          <w:u w:val="single"/>
        </w:rPr>
        <w:t> </w:t>
      </w:r>
      <w:r>
        <w:rPr>
          <w:sz w:val="24"/>
          <w:u w:val="single"/>
        </w:rPr>
        <w:t>R</w:t>
      </w:r>
      <w:r>
        <w:rPr>
          <w:sz w:val="19"/>
          <w:u w:val="single"/>
        </w:rPr>
        <w:t>ATE</w:t>
      </w:r>
      <w:r>
        <w:rPr>
          <w:spacing w:val="-5"/>
          <w:sz w:val="19"/>
          <w:u w:val="single"/>
        </w:rPr>
        <w:t> </w:t>
      </w:r>
      <w:r>
        <w:rPr>
          <w:sz w:val="24"/>
          <w:u w:val="single"/>
        </w:rPr>
        <w:t>T</w:t>
      </w:r>
      <w:r>
        <w:rPr>
          <w:sz w:val="19"/>
          <w:u w:val="single"/>
        </w:rPr>
        <w:t>ABLE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6"/>
        <w:gridCol w:w="1734"/>
        <w:gridCol w:w="1498"/>
        <w:gridCol w:w="1607"/>
      </w:tblGrid>
      <w:tr>
        <w:trPr>
          <w:trHeight w:val="288" w:hRule="atLeast"/>
        </w:trPr>
        <w:tc>
          <w:tcPr>
            <w:tcW w:w="3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Daily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Pass</w:t>
            </w:r>
          </w:p>
        </w:tc>
        <w:tc>
          <w:tcPr>
            <w:tcW w:w="1498" w:type="dxa"/>
          </w:tcPr>
          <w:p>
            <w:pPr>
              <w:pStyle w:val="TableParagraph"/>
              <w:spacing w:line="268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5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Day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Pass</w:t>
            </w:r>
          </w:p>
        </w:tc>
        <w:tc>
          <w:tcPr>
            <w:tcW w:w="1607" w:type="dxa"/>
          </w:tcPr>
          <w:p>
            <w:pPr>
              <w:pStyle w:val="TableParagraph"/>
              <w:spacing w:line="268" w:lineRule="exact"/>
              <w:ind w:left="114" w:right="3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Yearly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Decal</w:t>
            </w:r>
          </w:p>
        </w:tc>
      </w:tr>
      <w:tr>
        <w:trPr>
          <w:trHeight w:val="335" w:hRule="atLeast"/>
        </w:trPr>
        <w:tc>
          <w:tcPr>
            <w:tcW w:w="3636" w:type="dxa"/>
          </w:tcPr>
          <w:p>
            <w:pPr>
              <w:pStyle w:val="TableParagraph"/>
              <w:spacing w:line="288" w:lineRule="exact"/>
              <w:ind w:left="5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Vehicles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tires</w:t>
            </w:r>
          </w:p>
        </w:tc>
        <w:tc>
          <w:tcPr>
            <w:tcW w:w="1734" w:type="dxa"/>
          </w:tcPr>
          <w:p>
            <w:pPr>
              <w:pStyle w:val="TableParagraph"/>
              <w:spacing w:line="288" w:lineRule="exact"/>
              <w:ind w:left="733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1498" w:type="dxa"/>
          </w:tcPr>
          <w:p>
            <w:pPr>
              <w:pStyle w:val="TableParagraph"/>
              <w:spacing w:line="288" w:lineRule="exact"/>
              <w:ind w:left="440"/>
              <w:rPr>
                <w:sz w:val="24"/>
              </w:rPr>
            </w:pPr>
            <w:r>
              <w:rPr>
                <w:sz w:val="24"/>
              </w:rPr>
              <w:t>$75.00</w:t>
            </w:r>
          </w:p>
        </w:tc>
        <w:tc>
          <w:tcPr>
            <w:tcW w:w="1607" w:type="dxa"/>
          </w:tcPr>
          <w:p>
            <w:pPr>
              <w:pStyle w:val="TableParagraph"/>
              <w:spacing w:line="288" w:lineRule="exact"/>
              <w:ind w:left="63" w:right="32"/>
              <w:jc w:val="center"/>
              <w:rPr>
                <w:sz w:val="24"/>
              </w:rPr>
            </w:pPr>
            <w:r>
              <w:rPr>
                <w:sz w:val="24"/>
              </w:rPr>
              <w:t>$180.00</w:t>
            </w:r>
          </w:p>
        </w:tc>
      </w:tr>
      <w:tr>
        <w:trPr>
          <w:trHeight w:val="383" w:hRule="atLeast"/>
        </w:trPr>
        <w:tc>
          <w:tcPr>
            <w:tcW w:w="3636" w:type="dxa"/>
          </w:tcPr>
          <w:p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Vehicles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tires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47"/>
              <w:ind w:left="733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1498" w:type="dxa"/>
          </w:tcPr>
          <w:p>
            <w:pPr>
              <w:pStyle w:val="TableParagraph"/>
              <w:spacing w:before="47"/>
              <w:ind w:left="440"/>
              <w:rPr>
                <w:sz w:val="24"/>
              </w:rPr>
            </w:pPr>
            <w:r>
              <w:rPr>
                <w:sz w:val="24"/>
              </w:rPr>
              <w:t>$75.00</w:t>
            </w:r>
          </w:p>
        </w:tc>
        <w:tc>
          <w:tcPr>
            <w:tcW w:w="1607" w:type="dxa"/>
          </w:tcPr>
          <w:p>
            <w:pPr>
              <w:pStyle w:val="TableParagraph"/>
              <w:spacing w:before="47"/>
              <w:ind w:left="63" w:right="32"/>
              <w:jc w:val="center"/>
              <w:rPr>
                <w:sz w:val="24"/>
              </w:rPr>
            </w:pPr>
            <w:r>
              <w:rPr>
                <w:sz w:val="24"/>
              </w:rPr>
              <w:t>$260.00</w:t>
            </w:r>
          </w:p>
        </w:tc>
      </w:tr>
      <w:tr>
        <w:trPr>
          <w:trHeight w:val="336" w:hRule="atLeast"/>
        </w:trPr>
        <w:tc>
          <w:tcPr>
            <w:tcW w:w="3636" w:type="dxa"/>
          </w:tcPr>
          <w:p>
            <w:pPr>
              <w:pStyle w:val="TableParagraph"/>
              <w:spacing w:line="269" w:lineRule="exact" w:before="47"/>
              <w:ind w:left="5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Vehicles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tires</w:t>
            </w:r>
          </w:p>
        </w:tc>
        <w:tc>
          <w:tcPr>
            <w:tcW w:w="1734" w:type="dxa"/>
          </w:tcPr>
          <w:p>
            <w:pPr>
              <w:pStyle w:val="TableParagraph"/>
              <w:spacing w:line="269" w:lineRule="exact" w:before="47"/>
              <w:ind w:left="733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1498" w:type="dxa"/>
          </w:tcPr>
          <w:p>
            <w:pPr>
              <w:pStyle w:val="TableParagraph"/>
              <w:spacing w:line="269" w:lineRule="exact" w:before="47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$100.00</w:t>
            </w:r>
          </w:p>
        </w:tc>
        <w:tc>
          <w:tcPr>
            <w:tcW w:w="1607" w:type="dxa"/>
          </w:tcPr>
          <w:p>
            <w:pPr>
              <w:pStyle w:val="TableParagraph"/>
              <w:spacing w:line="269" w:lineRule="exact" w:before="47"/>
              <w:ind w:left="63" w:right="32"/>
              <w:jc w:val="center"/>
              <w:rPr>
                <w:sz w:val="24"/>
              </w:rPr>
            </w:pPr>
            <w:r>
              <w:rPr>
                <w:sz w:val="24"/>
              </w:rPr>
              <w:t>$345.00</w:t>
            </w:r>
          </w:p>
        </w:tc>
      </w:tr>
    </w:tbl>
    <w:p>
      <w:pPr>
        <w:spacing w:line="242" w:lineRule="auto" w:before="146"/>
        <w:ind w:left="223" w:right="600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commercial</w:t>
      </w:r>
      <w:r>
        <w:rPr>
          <w:spacing w:val="47"/>
          <w:sz w:val="24"/>
        </w:rPr>
        <w:t> </w:t>
      </w:r>
      <w:r>
        <w:rPr>
          <w:sz w:val="24"/>
        </w:rPr>
        <w:t>contractor</w:t>
      </w:r>
      <w:r>
        <w:rPr>
          <w:spacing w:val="50"/>
          <w:sz w:val="24"/>
        </w:rPr>
        <w:t> </w:t>
      </w:r>
      <w:r>
        <w:rPr>
          <w:sz w:val="24"/>
        </w:rPr>
        <w:t>sublets</w:t>
      </w:r>
      <w:r>
        <w:rPr>
          <w:spacing w:val="47"/>
          <w:sz w:val="24"/>
        </w:rPr>
        <w:t> </w:t>
      </w:r>
      <w:r>
        <w:rPr>
          <w:sz w:val="24"/>
        </w:rPr>
        <w:t>work</w:t>
      </w:r>
      <w:r>
        <w:rPr>
          <w:spacing w:val="47"/>
          <w:sz w:val="24"/>
        </w:rPr>
        <w:t> </w:t>
      </w:r>
      <w:r>
        <w:rPr>
          <w:sz w:val="24"/>
        </w:rPr>
        <w:t>to</w:t>
      </w:r>
      <w:r>
        <w:rPr>
          <w:spacing w:val="47"/>
          <w:sz w:val="24"/>
        </w:rPr>
        <w:t> </w:t>
      </w:r>
      <w:r>
        <w:rPr>
          <w:sz w:val="24"/>
        </w:rPr>
        <w:t>another</w:t>
      </w:r>
      <w:r>
        <w:rPr>
          <w:spacing w:val="47"/>
          <w:sz w:val="24"/>
        </w:rPr>
        <w:t> </w:t>
      </w:r>
      <w:r>
        <w:rPr>
          <w:sz w:val="24"/>
        </w:rPr>
        <w:t>contractor,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sublet</w:t>
      </w:r>
      <w:r>
        <w:rPr>
          <w:spacing w:val="-64"/>
          <w:sz w:val="24"/>
        </w:rPr>
        <w:t> </w:t>
      </w:r>
      <w:r>
        <w:rPr>
          <w:sz w:val="24"/>
        </w:rPr>
        <w:t>contractor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decal</w:t>
      </w:r>
      <w:r>
        <w:rPr>
          <w:spacing w:val="-1"/>
          <w:sz w:val="24"/>
        </w:rPr>
        <w:t> </w:t>
      </w:r>
      <w:r>
        <w:rPr>
          <w:sz w:val="24"/>
        </w:rPr>
        <w:t>or pay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entry</w:t>
      </w:r>
      <w:r>
        <w:rPr>
          <w:spacing w:val="-1"/>
          <w:sz w:val="24"/>
        </w:rPr>
        <w:t> </w:t>
      </w:r>
      <w:r>
        <w:rPr>
          <w:sz w:val="24"/>
        </w:rPr>
        <w:t>pass as</w:t>
      </w:r>
      <w:r>
        <w:rPr>
          <w:spacing w:val="-1"/>
          <w:sz w:val="24"/>
        </w:rPr>
        <w:t> </w:t>
      </w:r>
      <w:r>
        <w:rPr>
          <w:sz w:val="24"/>
        </w:rPr>
        <w:t>outlined</w:t>
      </w:r>
      <w:r>
        <w:rPr>
          <w:spacing w:val="-1"/>
          <w:sz w:val="24"/>
        </w:rPr>
        <w:t> </w:t>
      </w:r>
      <w:r>
        <w:rPr>
          <w:sz w:val="24"/>
        </w:rPr>
        <w:t>above.</w:t>
      </w:r>
    </w:p>
    <w:p>
      <w:pPr>
        <w:spacing w:before="142"/>
        <w:ind w:left="223" w:right="600" w:firstLine="0"/>
        <w:jc w:val="left"/>
        <w:rPr>
          <w:sz w:val="24"/>
        </w:rPr>
      </w:pPr>
      <w:r>
        <w:rPr>
          <w:sz w:val="24"/>
        </w:rPr>
        <w:t>Dutch</w:t>
      </w:r>
      <w:r>
        <w:rPr>
          <w:spacing w:val="10"/>
          <w:sz w:val="24"/>
        </w:rPr>
        <w:t> </w:t>
      </w:r>
      <w:r>
        <w:rPr>
          <w:sz w:val="24"/>
        </w:rPr>
        <w:t>Island</w:t>
      </w:r>
      <w:r>
        <w:rPr>
          <w:spacing w:val="15"/>
          <w:sz w:val="24"/>
        </w:rPr>
        <w:t> </w:t>
      </w:r>
      <w:r>
        <w:rPr>
          <w:sz w:val="24"/>
        </w:rPr>
        <w:t>has</w:t>
      </w:r>
      <w:r>
        <w:rPr>
          <w:spacing w:val="10"/>
          <w:sz w:val="24"/>
        </w:rPr>
        <w:t> </w:t>
      </w:r>
      <w:r>
        <w:rPr>
          <w:sz w:val="24"/>
        </w:rPr>
        <w:t>reviewed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Commercial</w:t>
      </w:r>
      <w:r>
        <w:rPr>
          <w:spacing w:val="10"/>
          <w:sz w:val="24"/>
        </w:rPr>
        <w:t> </w:t>
      </w:r>
      <w:r>
        <w:rPr>
          <w:sz w:val="24"/>
        </w:rPr>
        <w:t>Decal</w:t>
      </w:r>
      <w:r>
        <w:rPr>
          <w:spacing w:val="10"/>
          <w:sz w:val="24"/>
        </w:rPr>
        <w:t> </w:t>
      </w:r>
      <w:r>
        <w:rPr>
          <w:sz w:val="24"/>
        </w:rPr>
        <w:t>Policy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has</w:t>
      </w:r>
      <w:r>
        <w:rPr>
          <w:spacing w:val="10"/>
          <w:sz w:val="24"/>
        </w:rPr>
        <w:t> </w:t>
      </w:r>
      <w:r>
        <w:rPr>
          <w:sz w:val="24"/>
        </w:rPr>
        <w:t>decided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fleet rate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follows:</w:t>
      </w:r>
    </w:p>
    <w:p>
      <w:pPr>
        <w:tabs>
          <w:tab w:pos="2396" w:val="left" w:leader="none"/>
        </w:tabs>
        <w:spacing w:line="288" w:lineRule="exact" w:before="143"/>
        <w:ind w:left="223" w:right="0" w:firstLine="0"/>
        <w:jc w:val="left"/>
        <w:rPr>
          <w:sz w:val="24"/>
        </w:rPr>
      </w:pPr>
      <w:r>
        <w:rPr>
          <w:rFonts w:ascii="Century Schoolbook Bold"/>
          <w:b/>
          <w:sz w:val="24"/>
          <w:u w:val="single"/>
        </w:rPr>
        <w:t>Class</w:t>
      </w:r>
      <w:r>
        <w:rPr>
          <w:rFonts w:ascii="Century Schoolbook Bold"/>
          <w:b/>
          <w:spacing w:val="56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I</w:t>
      </w:r>
      <w:r>
        <w:rPr>
          <w:rFonts w:ascii="Century Schoolbook Bold"/>
          <w:b/>
          <w:spacing w:val="62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Decals</w:t>
      </w:r>
      <w:r>
        <w:rPr>
          <w:sz w:val="24"/>
        </w:rPr>
        <w:t>:</w:t>
        <w:tab/>
        <w:t>After</w:t>
      </w:r>
      <w:r>
        <w:rPr>
          <w:spacing w:val="52"/>
          <w:sz w:val="24"/>
        </w:rPr>
        <w:t> </w:t>
      </w:r>
      <w:r>
        <w:rPr>
          <w:sz w:val="24"/>
        </w:rPr>
        <w:t>7</w:t>
      </w:r>
      <w:r>
        <w:rPr>
          <w:spacing w:val="59"/>
          <w:sz w:val="24"/>
        </w:rPr>
        <w:t> </w:t>
      </w:r>
      <w:r>
        <w:rPr>
          <w:sz w:val="24"/>
        </w:rPr>
        <w:t>decals</w:t>
      </w:r>
      <w:r>
        <w:rPr>
          <w:spacing w:val="59"/>
          <w:sz w:val="24"/>
        </w:rPr>
        <w:t> </w:t>
      </w:r>
      <w:r>
        <w:rPr>
          <w:sz w:val="24"/>
        </w:rPr>
        <w:t>are</w:t>
      </w:r>
      <w:r>
        <w:rPr>
          <w:spacing w:val="55"/>
          <w:sz w:val="24"/>
        </w:rPr>
        <w:t> </w:t>
      </w:r>
      <w:r>
        <w:rPr>
          <w:sz w:val="24"/>
        </w:rPr>
        <w:t>purchased</w:t>
      </w:r>
      <w:r>
        <w:rPr>
          <w:spacing w:val="64"/>
          <w:sz w:val="24"/>
        </w:rPr>
        <w:t> </w:t>
      </w:r>
      <w:r>
        <w:rPr>
          <w:sz w:val="24"/>
        </w:rPr>
        <w:t>at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9"/>
          <w:sz w:val="24"/>
        </w:rPr>
        <w:t> </w:t>
      </w:r>
      <w:r>
        <w:rPr>
          <w:sz w:val="24"/>
        </w:rPr>
        <w:t>regular</w:t>
      </w:r>
      <w:r>
        <w:rPr>
          <w:spacing w:val="54"/>
          <w:sz w:val="24"/>
        </w:rPr>
        <w:t> </w:t>
      </w:r>
      <w:r>
        <w:rPr>
          <w:sz w:val="24"/>
        </w:rPr>
        <w:t>Class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z w:val="24"/>
        </w:rPr>
        <w:t>rate</w:t>
      </w:r>
      <w:r>
        <w:rPr>
          <w:spacing w:val="59"/>
          <w:sz w:val="24"/>
        </w:rPr>
        <w:t> </w:t>
      </w:r>
      <w:r>
        <w:rPr>
          <w:sz w:val="24"/>
        </w:rPr>
        <w:t>of</w:t>
      </w:r>
    </w:p>
    <w:p>
      <w:pPr>
        <w:spacing w:before="0"/>
        <w:ind w:left="223" w:right="223" w:firstLine="0"/>
        <w:jc w:val="left"/>
        <w:rPr>
          <w:rFonts w:ascii="Century Schoolbook Bold"/>
          <w:b/>
          <w:sz w:val="24"/>
        </w:rPr>
      </w:pPr>
      <w:r>
        <w:rPr>
          <w:sz w:val="24"/>
        </w:rPr>
        <w:t>$</w:t>
      </w:r>
      <w:r>
        <w:rPr>
          <w:spacing w:val="21"/>
          <w:sz w:val="24"/>
        </w:rPr>
        <w:t> </w:t>
      </w:r>
      <w:r>
        <w:rPr>
          <w:sz w:val="24"/>
        </w:rPr>
        <w:t>180.00,</w:t>
      </w:r>
      <w:r>
        <w:rPr>
          <w:spacing w:val="22"/>
          <w:sz w:val="24"/>
        </w:rPr>
        <w:t> </w:t>
      </w:r>
      <w:r>
        <w:rPr>
          <w:sz w:val="24"/>
        </w:rPr>
        <w:t>each</w:t>
      </w:r>
      <w:r>
        <w:rPr>
          <w:spacing w:val="22"/>
          <w:sz w:val="24"/>
        </w:rPr>
        <w:t> </w:t>
      </w:r>
      <w:r>
        <w:rPr>
          <w:sz w:val="24"/>
        </w:rPr>
        <w:t>additional</w:t>
      </w:r>
      <w:r>
        <w:rPr>
          <w:spacing w:val="22"/>
          <w:sz w:val="24"/>
        </w:rPr>
        <w:t> </w:t>
      </w:r>
      <w:r>
        <w:rPr>
          <w:sz w:val="24"/>
        </w:rPr>
        <w:t>decal</w:t>
      </w:r>
      <w:r>
        <w:rPr>
          <w:spacing w:val="22"/>
          <w:sz w:val="24"/>
        </w:rPr>
        <w:t> </w:t>
      </w:r>
      <w:r>
        <w:rPr>
          <w:sz w:val="24"/>
        </w:rPr>
        <w:t>will</w:t>
      </w:r>
      <w:r>
        <w:rPr>
          <w:spacing w:val="21"/>
          <w:sz w:val="24"/>
        </w:rPr>
        <w:t> </w:t>
      </w:r>
      <w:r>
        <w:rPr>
          <w:sz w:val="24"/>
        </w:rPr>
        <w:t>be</w:t>
      </w:r>
      <w:r>
        <w:rPr>
          <w:spacing w:val="18"/>
          <w:sz w:val="24"/>
        </w:rPr>
        <w:t> </w:t>
      </w:r>
      <w:r>
        <w:rPr>
          <w:sz w:val="24"/>
        </w:rPr>
        <w:t>$</w:t>
      </w:r>
      <w:r>
        <w:rPr>
          <w:spacing w:val="18"/>
          <w:sz w:val="24"/>
        </w:rPr>
        <w:t> </w:t>
      </w:r>
      <w:r>
        <w:rPr>
          <w:sz w:val="24"/>
        </w:rPr>
        <w:t>35.00.</w:t>
      </w:r>
      <w:r>
        <w:rPr>
          <w:spacing w:val="18"/>
          <w:sz w:val="24"/>
        </w:rPr>
        <w:t> </w:t>
      </w:r>
      <w:r>
        <w:rPr>
          <w:rFonts w:ascii="Century Schoolbook Bold"/>
          <w:b/>
          <w:sz w:val="24"/>
        </w:rPr>
        <w:t>Note:</w:t>
      </w:r>
      <w:r>
        <w:rPr>
          <w:rFonts w:ascii="Century Schoolbook Bold"/>
          <w:b/>
          <w:spacing w:val="19"/>
          <w:sz w:val="24"/>
        </w:rPr>
        <w:t> </w:t>
      </w:r>
      <w:r>
        <w:rPr>
          <w:rFonts w:ascii="Century Schoolbook Bold"/>
          <w:b/>
          <w:sz w:val="24"/>
        </w:rPr>
        <w:t>7</w:t>
      </w:r>
      <w:r>
        <w:rPr>
          <w:rFonts w:ascii="Century Schoolbook Bold"/>
          <w:b/>
          <w:spacing w:val="21"/>
          <w:sz w:val="24"/>
        </w:rPr>
        <w:t> </w:t>
      </w:r>
      <w:r>
        <w:rPr>
          <w:rFonts w:ascii="Century Schoolbook Bold"/>
          <w:b/>
          <w:sz w:val="24"/>
        </w:rPr>
        <w:t>Class</w:t>
      </w:r>
      <w:r>
        <w:rPr>
          <w:rFonts w:ascii="Century Schoolbook Bold"/>
          <w:b/>
          <w:spacing w:val="20"/>
          <w:sz w:val="24"/>
        </w:rPr>
        <w:t> </w:t>
      </w:r>
      <w:r>
        <w:rPr>
          <w:rFonts w:ascii="Century Schoolbook Bold"/>
          <w:b/>
          <w:sz w:val="24"/>
        </w:rPr>
        <w:t>I</w:t>
      </w:r>
      <w:r>
        <w:rPr>
          <w:rFonts w:ascii="Century Schoolbook Bold"/>
          <w:b/>
          <w:spacing w:val="18"/>
          <w:sz w:val="24"/>
        </w:rPr>
        <w:t> </w:t>
      </w:r>
      <w:r>
        <w:rPr>
          <w:rFonts w:ascii="Century Schoolbook Bold"/>
          <w:b/>
          <w:sz w:val="24"/>
        </w:rPr>
        <w:t>decals</w:t>
      </w:r>
      <w:r>
        <w:rPr>
          <w:rFonts w:ascii="Century Schoolbook Bold"/>
          <w:b/>
          <w:spacing w:val="20"/>
          <w:sz w:val="24"/>
        </w:rPr>
        <w:t> </w:t>
      </w:r>
      <w:r>
        <w:rPr>
          <w:rFonts w:ascii="Century Schoolbook Bold"/>
          <w:b/>
          <w:sz w:val="24"/>
        </w:rPr>
        <w:t>must</w:t>
      </w:r>
      <w:r>
        <w:rPr>
          <w:rFonts w:ascii="Century Schoolbook Bold"/>
          <w:b/>
          <w:spacing w:val="18"/>
          <w:sz w:val="24"/>
        </w:rPr>
        <w:t> </w:t>
      </w:r>
      <w:r>
        <w:rPr>
          <w:rFonts w:ascii="Century Schoolbook Bold"/>
          <w:b/>
          <w:sz w:val="24"/>
        </w:rPr>
        <w:t>be</w:t>
      </w:r>
      <w:r>
        <w:rPr>
          <w:rFonts w:ascii="Century Schoolbook Bold"/>
          <w:b/>
          <w:spacing w:val="-66"/>
          <w:sz w:val="24"/>
        </w:rPr>
        <w:t> </w:t>
      </w:r>
      <w:r>
        <w:rPr>
          <w:rFonts w:ascii="Century Schoolbook Bold"/>
          <w:b/>
          <w:sz w:val="24"/>
        </w:rPr>
        <w:t>purchased</w:t>
      </w:r>
      <w:r>
        <w:rPr>
          <w:rFonts w:ascii="Century Schoolbook Bold"/>
          <w:b/>
          <w:spacing w:val="-7"/>
          <w:sz w:val="24"/>
        </w:rPr>
        <w:t> </w:t>
      </w:r>
      <w:r>
        <w:rPr>
          <w:rFonts w:ascii="Century Schoolbook Bold"/>
          <w:b/>
          <w:sz w:val="24"/>
        </w:rPr>
        <w:t>at the regular</w:t>
      </w:r>
      <w:r>
        <w:rPr>
          <w:rFonts w:ascii="Century Schoolbook Bold"/>
          <w:b/>
          <w:spacing w:val="-6"/>
          <w:sz w:val="24"/>
        </w:rPr>
        <w:t> </w:t>
      </w:r>
      <w:r>
        <w:rPr>
          <w:rFonts w:ascii="Century Schoolbook Bold"/>
          <w:b/>
          <w:sz w:val="24"/>
        </w:rPr>
        <w:t>Class</w:t>
      </w:r>
      <w:r>
        <w:rPr>
          <w:rFonts w:ascii="Century Schoolbook Bold"/>
          <w:b/>
          <w:spacing w:val="-5"/>
          <w:sz w:val="24"/>
        </w:rPr>
        <w:t> </w:t>
      </w:r>
      <w:r>
        <w:rPr>
          <w:rFonts w:ascii="Century Schoolbook Bold"/>
          <w:b/>
          <w:sz w:val="24"/>
        </w:rPr>
        <w:t>I rate,</w:t>
      </w:r>
      <w:r>
        <w:rPr>
          <w:rFonts w:ascii="Century Schoolbook Bold"/>
          <w:b/>
          <w:spacing w:val="-6"/>
          <w:sz w:val="24"/>
        </w:rPr>
        <w:t> </w:t>
      </w:r>
      <w:r>
        <w:rPr>
          <w:rFonts w:ascii="Century Schoolbook Bold"/>
          <w:b/>
          <w:sz w:val="24"/>
        </w:rPr>
        <w:t>before the fleet</w:t>
      </w:r>
      <w:r>
        <w:rPr>
          <w:rFonts w:ascii="Century Schoolbook Bold"/>
          <w:b/>
          <w:spacing w:val="-5"/>
          <w:sz w:val="24"/>
        </w:rPr>
        <w:t> </w:t>
      </w:r>
      <w:r>
        <w:rPr>
          <w:rFonts w:ascii="Century Schoolbook Bold"/>
          <w:b/>
          <w:sz w:val="24"/>
        </w:rPr>
        <w:t>rate</w:t>
      </w:r>
      <w:r>
        <w:rPr>
          <w:rFonts w:ascii="Century Schoolbook Bold"/>
          <w:b/>
          <w:spacing w:val="-1"/>
          <w:sz w:val="24"/>
        </w:rPr>
        <w:t> </w:t>
      </w:r>
      <w:r>
        <w:rPr>
          <w:rFonts w:ascii="Century Schoolbook Bold"/>
          <w:b/>
          <w:sz w:val="24"/>
        </w:rPr>
        <w:t>applies</w:t>
      </w:r>
    </w:p>
    <w:p>
      <w:pPr>
        <w:tabs>
          <w:tab w:pos="1439" w:val="left" w:leader="none"/>
          <w:tab w:pos="2879" w:val="left" w:leader="none"/>
          <w:tab w:pos="5039" w:val="left" w:leader="none"/>
        </w:tabs>
        <w:spacing w:before="94"/>
        <w:ind w:left="0" w:right="3324" w:firstLine="0"/>
        <w:jc w:val="right"/>
        <w:rPr>
          <w:sz w:val="24"/>
        </w:rPr>
      </w:pPr>
      <w:r>
        <w:rPr>
          <w:rFonts w:ascii="Century Schoolbook Bold"/>
          <w:b/>
          <w:sz w:val="24"/>
        </w:rPr>
        <w:t>Example:</w:t>
        <w:tab/>
      </w:r>
      <w:r>
        <w:rPr>
          <w:sz w:val="24"/>
        </w:rPr>
        <w:t>Class</w:t>
      </w:r>
      <w:r>
        <w:rPr>
          <w:spacing w:val="-1"/>
          <w:sz w:val="24"/>
        </w:rPr>
        <w:t> </w:t>
      </w:r>
      <w:r>
        <w:rPr>
          <w:sz w:val="24"/>
        </w:rPr>
        <w:t>I</w:t>
        <w:tab/>
        <w:t>7</w:t>
      </w:r>
      <w:r>
        <w:rPr>
          <w:spacing w:val="1"/>
          <w:sz w:val="24"/>
        </w:rPr>
        <w:t> </w:t>
      </w:r>
      <w:r>
        <w:rPr>
          <w:sz w:val="24"/>
        </w:rPr>
        <w:t>x $180.00</w:t>
      </w:r>
      <w:r>
        <w:rPr>
          <w:spacing w:val="105"/>
          <w:sz w:val="24"/>
        </w:rPr>
        <w:t> </w:t>
      </w:r>
      <w:r>
        <w:rPr>
          <w:sz w:val="24"/>
        </w:rPr>
        <w:t>=</w:t>
        <w:tab/>
        <w:t>$1,260.00</w:t>
      </w:r>
    </w:p>
    <w:p>
      <w:pPr>
        <w:tabs>
          <w:tab w:pos="2159" w:val="left" w:leader="none"/>
          <w:tab w:pos="2495" w:val="left" w:leader="none"/>
        </w:tabs>
        <w:spacing w:line="288" w:lineRule="exact" w:before="5"/>
        <w:ind w:left="0" w:right="3320" w:firstLine="0"/>
        <w:jc w:val="right"/>
        <w:rPr>
          <w:sz w:val="24"/>
        </w:rPr>
      </w:pPr>
      <w:r>
        <w:rPr>
          <w:sz w:val="24"/>
        </w:rPr>
        <w:t>3 x</w:t>
      </w:r>
      <w:r>
        <w:rPr>
          <w:spacing w:val="1"/>
          <w:sz w:val="24"/>
        </w:rPr>
        <w:t> </w:t>
      </w:r>
      <w:r>
        <w:rPr>
          <w:sz w:val="24"/>
        </w:rPr>
        <w:t>$</w:t>
      </w:r>
      <w:r>
        <w:rPr>
          <w:spacing w:val="66"/>
          <w:sz w:val="24"/>
        </w:rPr>
        <w:t> </w:t>
      </w:r>
      <w:r>
        <w:rPr>
          <w:sz w:val="24"/>
        </w:rPr>
        <w:t>35.00</w:t>
      </w:r>
      <w:r>
        <w:rPr>
          <w:spacing w:val="106"/>
          <w:sz w:val="24"/>
        </w:rPr>
        <w:t> </w:t>
      </w:r>
      <w:r>
        <w:rPr>
          <w:sz w:val="24"/>
        </w:rPr>
        <w:t>=</w:t>
        <w:tab/>
      </w:r>
      <w:r>
        <w:rPr>
          <w:sz w:val="24"/>
          <w:u w:val="single"/>
        </w:rPr>
        <w:t>$</w:t>
        <w:tab/>
        <w:t>105.00</w:t>
      </w:r>
    </w:p>
    <w:p>
      <w:pPr>
        <w:spacing w:line="288" w:lineRule="exact" w:before="0"/>
        <w:ind w:left="0" w:right="3324" w:firstLine="0"/>
        <w:jc w:val="right"/>
        <w:rPr>
          <w:sz w:val="24"/>
        </w:rPr>
      </w:pPr>
      <w:r>
        <w:rPr>
          <w:sz w:val="24"/>
        </w:rPr>
        <w:t>$1,365.00</w:t>
      </w:r>
    </w:p>
    <w:p>
      <w:pPr>
        <w:tabs>
          <w:tab w:pos="2446" w:val="left" w:leader="none"/>
        </w:tabs>
        <w:spacing w:line="288" w:lineRule="exact" w:before="239"/>
        <w:ind w:left="223" w:right="0" w:firstLine="0"/>
        <w:jc w:val="left"/>
        <w:rPr>
          <w:sz w:val="24"/>
        </w:rPr>
      </w:pPr>
      <w:r>
        <w:rPr>
          <w:rFonts w:ascii="Century Schoolbook Bold"/>
          <w:b/>
          <w:sz w:val="24"/>
          <w:u w:val="single"/>
        </w:rPr>
        <w:t>Class</w:t>
      </w:r>
      <w:r>
        <w:rPr>
          <w:rFonts w:ascii="Century Schoolbook Bold"/>
          <w:b/>
          <w:spacing w:val="43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II</w:t>
      </w:r>
      <w:r>
        <w:rPr>
          <w:rFonts w:ascii="Century Schoolbook Bold"/>
          <w:b/>
          <w:spacing w:val="43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Decals</w:t>
      </w:r>
      <w:r>
        <w:rPr>
          <w:sz w:val="24"/>
        </w:rPr>
        <w:t>:</w:t>
        <w:tab/>
        <w:t>After</w:t>
      </w:r>
      <w:r>
        <w:rPr>
          <w:spacing w:val="45"/>
          <w:sz w:val="24"/>
        </w:rPr>
        <w:t> </w:t>
      </w:r>
      <w:r>
        <w:rPr>
          <w:sz w:val="24"/>
        </w:rPr>
        <w:t>7</w:t>
      </w:r>
      <w:r>
        <w:rPr>
          <w:spacing w:val="46"/>
          <w:sz w:val="24"/>
        </w:rPr>
        <w:t> </w:t>
      </w:r>
      <w:r>
        <w:rPr>
          <w:sz w:val="24"/>
        </w:rPr>
        <w:t>decals</w:t>
      </w:r>
      <w:r>
        <w:rPr>
          <w:spacing w:val="45"/>
          <w:sz w:val="24"/>
        </w:rPr>
        <w:t> </w:t>
      </w:r>
      <w:r>
        <w:rPr>
          <w:sz w:val="24"/>
        </w:rPr>
        <w:t>are</w:t>
      </w:r>
      <w:r>
        <w:rPr>
          <w:spacing w:val="41"/>
          <w:sz w:val="24"/>
        </w:rPr>
        <w:t> </w:t>
      </w:r>
      <w:r>
        <w:rPr>
          <w:sz w:val="24"/>
        </w:rPr>
        <w:t>purchased</w:t>
      </w:r>
      <w:r>
        <w:rPr>
          <w:spacing w:val="47"/>
          <w:sz w:val="24"/>
        </w:rPr>
        <w:t> </w:t>
      </w:r>
      <w:r>
        <w:rPr>
          <w:sz w:val="24"/>
        </w:rPr>
        <w:t>at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regular</w:t>
      </w:r>
      <w:r>
        <w:rPr>
          <w:spacing w:val="44"/>
          <w:sz w:val="24"/>
        </w:rPr>
        <w:t> </w:t>
      </w:r>
      <w:r>
        <w:rPr>
          <w:sz w:val="24"/>
        </w:rPr>
        <w:t>Class</w:t>
      </w:r>
      <w:r>
        <w:rPr>
          <w:spacing w:val="45"/>
          <w:sz w:val="24"/>
        </w:rPr>
        <w:t> </w:t>
      </w:r>
      <w:r>
        <w:rPr>
          <w:sz w:val="24"/>
        </w:rPr>
        <w:t>II</w:t>
      </w:r>
      <w:r>
        <w:rPr>
          <w:spacing w:val="43"/>
          <w:sz w:val="24"/>
        </w:rPr>
        <w:t> </w:t>
      </w:r>
      <w:r>
        <w:rPr>
          <w:sz w:val="24"/>
        </w:rPr>
        <w:t>rate</w:t>
      </w:r>
      <w:r>
        <w:rPr>
          <w:spacing w:val="45"/>
          <w:sz w:val="24"/>
        </w:rPr>
        <w:t> </w:t>
      </w:r>
      <w:r>
        <w:rPr>
          <w:sz w:val="24"/>
        </w:rPr>
        <w:t>of</w:t>
      </w:r>
    </w:p>
    <w:p>
      <w:pPr>
        <w:spacing w:before="0"/>
        <w:ind w:left="223" w:right="223" w:firstLine="0"/>
        <w:jc w:val="left"/>
        <w:rPr>
          <w:rFonts w:ascii="Century Schoolbook Bold"/>
          <w:b/>
          <w:sz w:val="24"/>
        </w:rPr>
      </w:pPr>
      <w:r>
        <w:rPr>
          <w:sz w:val="24"/>
        </w:rPr>
        <w:t>$</w:t>
      </w:r>
      <w:r>
        <w:rPr>
          <w:spacing w:val="14"/>
          <w:sz w:val="24"/>
        </w:rPr>
        <w:t> </w:t>
      </w:r>
      <w:r>
        <w:rPr>
          <w:sz w:val="24"/>
        </w:rPr>
        <w:t>260.00,</w:t>
      </w:r>
      <w:r>
        <w:rPr>
          <w:spacing w:val="15"/>
          <w:sz w:val="24"/>
        </w:rPr>
        <w:t> </w:t>
      </w:r>
      <w:r>
        <w:rPr>
          <w:sz w:val="24"/>
        </w:rPr>
        <w:t>each</w:t>
      </w:r>
      <w:r>
        <w:rPr>
          <w:spacing w:val="16"/>
          <w:sz w:val="24"/>
        </w:rPr>
        <w:t> </w:t>
      </w:r>
      <w:r>
        <w:rPr>
          <w:sz w:val="24"/>
        </w:rPr>
        <w:t>additional</w:t>
      </w:r>
      <w:r>
        <w:rPr>
          <w:spacing w:val="15"/>
          <w:sz w:val="24"/>
        </w:rPr>
        <w:t> </w:t>
      </w:r>
      <w:r>
        <w:rPr>
          <w:sz w:val="24"/>
        </w:rPr>
        <w:t>decal</w:t>
      </w:r>
      <w:r>
        <w:rPr>
          <w:spacing w:val="16"/>
          <w:sz w:val="24"/>
        </w:rPr>
        <w:t> </w:t>
      </w:r>
      <w:r>
        <w:rPr>
          <w:sz w:val="24"/>
        </w:rPr>
        <w:t>will</w:t>
      </w:r>
      <w:r>
        <w:rPr>
          <w:spacing w:val="16"/>
          <w:sz w:val="24"/>
        </w:rPr>
        <w:t> </w:t>
      </w:r>
      <w:r>
        <w:rPr>
          <w:sz w:val="24"/>
        </w:rPr>
        <w:t>be</w:t>
      </w:r>
      <w:r>
        <w:rPr>
          <w:spacing w:val="15"/>
          <w:sz w:val="24"/>
        </w:rPr>
        <w:t> </w:t>
      </w:r>
      <w:r>
        <w:rPr>
          <w:sz w:val="24"/>
        </w:rPr>
        <w:t>$</w:t>
      </w:r>
      <w:r>
        <w:rPr>
          <w:spacing w:val="14"/>
          <w:sz w:val="24"/>
        </w:rPr>
        <w:t> </w:t>
      </w:r>
      <w:r>
        <w:rPr>
          <w:sz w:val="24"/>
        </w:rPr>
        <w:t>35.00.</w:t>
      </w:r>
      <w:r>
        <w:rPr>
          <w:spacing w:val="15"/>
          <w:sz w:val="24"/>
        </w:rPr>
        <w:t> </w:t>
      </w:r>
      <w:r>
        <w:rPr>
          <w:rFonts w:ascii="Century Schoolbook Bold"/>
          <w:b/>
          <w:sz w:val="24"/>
        </w:rPr>
        <w:t>Note:</w:t>
      </w:r>
      <w:r>
        <w:rPr>
          <w:rFonts w:ascii="Century Schoolbook Bold"/>
          <w:b/>
          <w:spacing w:val="13"/>
          <w:sz w:val="24"/>
        </w:rPr>
        <w:t> </w:t>
      </w:r>
      <w:r>
        <w:rPr>
          <w:rFonts w:ascii="Century Schoolbook Bold"/>
          <w:b/>
          <w:sz w:val="24"/>
        </w:rPr>
        <w:t>7</w:t>
      </w:r>
      <w:r>
        <w:rPr>
          <w:rFonts w:ascii="Century Schoolbook Bold"/>
          <w:b/>
          <w:spacing w:val="13"/>
          <w:sz w:val="24"/>
        </w:rPr>
        <w:t> </w:t>
      </w:r>
      <w:r>
        <w:rPr>
          <w:rFonts w:ascii="Century Schoolbook Bold"/>
          <w:b/>
          <w:sz w:val="24"/>
        </w:rPr>
        <w:t>Class</w:t>
      </w:r>
      <w:r>
        <w:rPr>
          <w:rFonts w:ascii="Century Schoolbook Bold"/>
          <w:b/>
          <w:spacing w:val="12"/>
          <w:sz w:val="24"/>
        </w:rPr>
        <w:t> </w:t>
      </w:r>
      <w:r>
        <w:rPr>
          <w:rFonts w:ascii="Century Schoolbook Bold"/>
          <w:b/>
          <w:sz w:val="24"/>
        </w:rPr>
        <w:t>II</w:t>
      </w:r>
      <w:r>
        <w:rPr>
          <w:rFonts w:ascii="Century Schoolbook Bold"/>
          <w:b/>
          <w:spacing w:val="13"/>
          <w:sz w:val="24"/>
        </w:rPr>
        <w:t> </w:t>
      </w:r>
      <w:r>
        <w:rPr>
          <w:rFonts w:ascii="Century Schoolbook Bold"/>
          <w:b/>
          <w:sz w:val="24"/>
        </w:rPr>
        <w:t>decals</w:t>
      </w:r>
      <w:r>
        <w:rPr>
          <w:rFonts w:ascii="Century Schoolbook Bold"/>
          <w:b/>
          <w:spacing w:val="13"/>
          <w:sz w:val="24"/>
        </w:rPr>
        <w:t> </w:t>
      </w:r>
      <w:r>
        <w:rPr>
          <w:rFonts w:ascii="Century Schoolbook Bold"/>
          <w:b/>
          <w:sz w:val="24"/>
        </w:rPr>
        <w:t>must</w:t>
      </w:r>
      <w:r>
        <w:rPr>
          <w:rFonts w:ascii="Century Schoolbook Bold"/>
          <w:b/>
          <w:spacing w:val="13"/>
          <w:sz w:val="24"/>
        </w:rPr>
        <w:t> </w:t>
      </w:r>
      <w:r>
        <w:rPr>
          <w:rFonts w:ascii="Century Schoolbook Bold"/>
          <w:b/>
          <w:sz w:val="24"/>
        </w:rPr>
        <w:t>be</w:t>
      </w:r>
      <w:r>
        <w:rPr>
          <w:rFonts w:ascii="Century Schoolbook Bold"/>
          <w:b/>
          <w:spacing w:val="-66"/>
          <w:sz w:val="24"/>
        </w:rPr>
        <w:t> </w:t>
      </w:r>
      <w:r>
        <w:rPr>
          <w:rFonts w:ascii="Century Schoolbook Bold"/>
          <w:b/>
          <w:sz w:val="24"/>
        </w:rPr>
        <w:t>purchased</w:t>
      </w:r>
      <w:r>
        <w:rPr>
          <w:rFonts w:ascii="Century Schoolbook Bold"/>
          <w:b/>
          <w:spacing w:val="-5"/>
          <w:sz w:val="24"/>
        </w:rPr>
        <w:t> </w:t>
      </w:r>
      <w:r>
        <w:rPr>
          <w:rFonts w:ascii="Century Schoolbook Bold"/>
          <w:b/>
          <w:sz w:val="24"/>
        </w:rPr>
        <w:t>at</w:t>
      </w:r>
      <w:r>
        <w:rPr>
          <w:rFonts w:ascii="Century Schoolbook Bold"/>
          <w:b/>
          <w:spacing w:val="-4"/>
          <w:sz w:val="24"/>
        </w:rPr>
        <w:t> </w:t>
      </w:r>
      <w:r>
        <w:rPr>
          <w:rFonts w:ascii="Century Schoolbook Bold"/>
          <w:b/>
          <w:sz w:val="24"/>
        </w:rPr>
        <w:t>the regular</w:t>
      </w:r>
      <w:r>
        <w:rPr>
          <w:rFonts w:ascii="Century Schoolbook Bold"/>
          <w:b/>
          <w:spacing w:val="-4"/>
          <w:sz w:val="24"/>
        </w:rPr>
        <w:t> </w:t>
      </w:r>
      <w:r>
        <w:rPr>
          <w:rFonts w:ascii="Century Schoolbook Bold"/>
          <w:b/>
          <w:sz w:val="24"/>
        </w:rPr>
        <w:t>Class</w:t>
      </w:r>
      <w:r>
        <w:rPr>
          <w:rFonts w:ascii="Century Schoolbook Bold"/>
          <w:b/>
          <w:spacing w:val="-4"/>
          <w:sz w:val="24"/>
        </w:rPr>
        <w:t> </w:t>
      </w:r>
      <w:r>
        <w:rPr>
          <w:rFonts w:ascii="Century Schoolbook Bold"/>
          <w:b/>
          <w:sz w:val="24"/>
        </w:rPr>
        <w:t>II</w:t>
      </w:r>
      <w:r>
        <w:rPr>
          <w:rFonts w:ascii="Century Schoolbook Bold"/>
          <w:b/>
          <w:spacing w:val="-4"/>
          <w:sz w:val="24"/>
        </w:rPr>
        <w:t> </w:t>
      </w:r>
      <w:r>
        <w:rPr>
          <w:rFonts w:ascii="Century Schoolbook Bold"/>
          <w:b/>
          <w:sz w:val="24"/>
        </w:rPr>
        <w:t>rate,</w:t>
      </w:r>
      <w:r>
        <w:rPr>
          <w:rFonts w:ascii="Century Schoolbook Bold"/>
          <w:b/>
          <w:spacing w:val="1"/>
          <w:sz w:val="24"/>
        </w:rPr>
        <w:t> </w:t>
      </w:r>
      <w:r>
        <w:rPr>
          <w:rFonts w:ascii="Century Schoolbook Bold"/>
          <w:b/>
          <w:sz w:val="24"/>
        </w:rPr>
        <w:t>before</w:t>
      </w:r>
      <w:r>
        <w:rPr>
          <w:rFonts w:ascii="Century Schoolbook Bold"/>
          <w:b/>
          <w:spacing w:val="1"/>
          <w:sz w:val="24"/>
        </w:rPr>
        <w:t> </w:t>
      </w:r>
      <w:r>
        <w:rPr>
          <w:rFonts w:ascii="Century Schoolbook Bold"/>
          <w:b/>
          <w:sz w:val="24"/>
        </w:rPr>
        <w:t>the</w:t>
      </w:r>
      <w:r>
        <w:rPr>
          <w:rFonts w:ascii="Century Schoolbook Bold"/>
          <w:b/>
          <w:spacing w:val="-1"/>
          <w:sz w:val="24"/>
        </w:rPr>
        <w:t> </w:t>
      </w:r>
      <w:r>
        <w:rPr>
          <w:rFonts w:ascii="Century Schoolbook Bold"/>
          <w:b/>
          <w:sz w:val="24"/>
        </w:rPr>
        <w:t>fleet</w:t>
      </w:r>
      <w:r>
        <w:rPr>
          <w:rFonts w:ascii="Century Schoolbook Bold"/>
          <w:b/>
          <w:spacing w:val="-4"/>
          <w:sz w:val="24"/>
        </w:rPr>
        <w:t> </w:t>
      </w:r>
      <w:r>
        <w:rPr>
          <w:rFonts w:ascii="Century Schoolbook Bold"/>
          <w:b/>
          <w:sz w:val="24"/>
        </w:rPr>
        <w:t>rate</w:t>
      </w:r>
      <w:r>
        <w:rPr>
          <w:rFonts w:ascii="Century Schoolbook Bold"/>
          <w:b/>
          <w:spacing w:val="-4"/>
          <w:sz w:val="24"/>
        </w:rPr>
        <w:t> </w:t>
      </w:r>
      <w:r>
        <w:rPr>
          <w:rFonts w:ascii="Century Schoolbook Bold"/>
          <w:b/>
          <w:sz w:val="24"/>
        </w:rPr>
        <w:t>applies.</w:t>
      </w:r>
    </w:p>
    <w:p>
      <w:pPr>
        <w:tabs>
          <w:tab w:pos="1439" w:val="left" w:leader="none"/>
          <w:tab w:pos="2879" w:val="left" w:leader="none"/>
          <w:tab w:pos="5039" w:val="left" w:leader="none"/>
        </w:tabs>
        <w:spacing w:line="288" w:lineRule="exact" w:before="95"/>
        <w:ind w:left="0" w:right="3324" w:firstLine="0"/>
        <w:jc w:val="right"/>
        <w:rPr>
          <w:sz w:val="24"/>
        </w:rPr>
      </w:pPr>
      <w:r>
        <w:rPr>
          <w:rFonts w:ascii="Century Schoolbook Bold"/>
          <w:b/>
          <w:sz w:val="24"/>
        </w:rPr>
        <w:t>Example:</w:t>
        <w:tab/>
      </w:r>
      <w:r>
        <w:rPr>
          <w:sz w:val="24"/>
        </w:rPr>
        <w:t>Class</w:t>
      </w:r>
      <w:r>
        <w:rPr>
          <w:spacing w:val="1"/>
          <w:sz w:val="24"/>
        </w:rPr>
        <w:t> </w:t>
      </w:r>
      <w:r>
        <w:rPr>
          <w:sz w:val="24"/>
        </w:rPr>
        <w:t>II</w:t>
        <w:tab/>
        <w:t>7 x $</w:t>
      </w:r>
      <w:r>
        <w:rPr>
          <w:spacing w:val="1"/>
          <w:sz w:val="24"/>
        </w:rPr>
        <w:t> </w:t>
      </w:r>
      <w:r>
        <w:rPr>
          <w:sz w:val="24"/>
        </w:rPr>
        <w:t>260.00</w:t>
      </w:r>
      <w:r>
        <w:rPr>
          <w:spacing w:val="39"/>
          <w:sz w:val="24"/>
        </w:rPr>
        <w:t> </w:t>
      </w:r>
      <w:r>
        <w:rPr>
          <w:sz w:val="24"/>
        </w:rPr>
        <w:t>=</w:t>
        <w:tab/>
        <w:t>$1,820.00</w:t>
      </w:r>
    </w:p>
    <w:p>
      <w:pPr>
        <w:tabs>
          <w:tab w:pos="2159" w:val="left" w:leader="none"/>
          <w:tab w:pos="2495" w:val="left" w:leader="none"/>
        </w:tabs>
        <w:spacing w:line="288" w:lineRule="exact" w:before="0"/>
        <w:ind w:left="0" w:right="3320" w:firstLine="0"/>
        <w:jc w:val="right"/>
        <w:rPr>
          <w:sz w:val="24"/>
        </w:rPr>
      </w:pPr>
      <w:r>
        <w:rPr>
          <w:sz w:val="24"/>
        </w:rPr>
        <w:t>3 x</w:t>
      </w:r>
      <w:r>
        <w:rPr>
          <w:spacing w:val="1"/>
          <w:sz w:val="24"/>
        </w:rPr>
        <w:t> </w:t>
      </w:r>
      <w:r>
        <w:rPr>
          <w:sz w:val="24"/>
        </w:rPr>
        <w:t>$</w:t>
      </w:r>
      <w:r>
        <w:rPr>
          <w:spacing w:val="66"/>
          <w:sz w:val="24"/>
        </w:rPr>
        <w:t> </w:t>
      </w:r>
      <w:r>
        <w:rPr>
          <w:sz w:val="24"/>
        </w:rPr>
        <w:t>35.00</w:t>
      </w:r>
      <w:r>
        <w:rPr>
          <w:spacing w:val="106"/>
          <w:sz w:val="24"/>
        </w:rPr>
        <w:t> </w:t>
      </w:r>
      <w:r>
        <w:rPr>
          <w:sz w:val="24"/>
        </w:rPr>
        <w:t>=</w:t>
        <w:tab/>
      </w:r>
      <w:r>
        <w:rPr>
          <w:sz w:val="24"/>
          <w:u w:val="single"/>
        </w:rPr>
        <w:t>$</w:t>
        <w:tab/>
        <w:t>105.00</w:t>
      </w:r>
    </w:p>
    <w:p>
      <w:pPr>
        <w:spacing w:line="288" w:lineRule="exact" w:before="0"/>
        <w:ind w:left="0" w:right="3324" w:firstLine="0"/>
        <w:jc w:val="right"/>
        <w:rPr>
          <w:sz w:val="24"/>
        </w:rPr>
      </w:pPr>
      <w:r>
        <w:rPr>
          <w:sz w:val="24"/>
        </w:rPr>
        <w:t>$1,925.00</w:t>
      </w:r>
    </w:p>
    <w:p>
      <w:pPr>
        <w:spacing w:after="0" w:line="288" w:lineRule="exact"/>
        <w:jc w:val="right"/>
        <w:rPr>
          <w:sz w:val="24"/>
        </w:rPr>
        <w:sectPr>
          <w:pgSz w:w="12240" w:h="15840"/>
          <w:pgMar w:header="0" w:footer="1241" w:top="1360" w:bottom="1440" w:left="1360" w:right="1220"/>
        </w:sectPr>
      </w:pPr>
    </w:p>
    <w:p>
      <w:pPr>
        <w:spacing w:before="82"/>
        <w:ind w:left="224" w:right="0" w:firstLine="0"/>
        <w:jc w:val="left"/>
        <w:rPr>
          <w:sz w:val="24"/>
        </w:rPr>
      </w:pPr>
      <w:r>
        <w:rPr>
          <w:rFonts w:ascii="Century Schoolbook Bold"/>
          <w:b/>
          <w:sz w:val="24"/>
          <w:u w:val="single"/>
        </w:rPr>
        <w:t>Class</w:t>
      </w:r>
      <w:r>
        <w:rPr>
          <w:rFonts w:ascii="Century Schoolbook Bold"/>
          <w:b/>
          <w:spacing w:val="34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III</w:t>
      </w:r>
      <w:r>
        <w:rPr>
          <w:rFonts w:ascii="Century Schoolbook Bold"/>
          <w:b/>
          <w:spacing w:val="35"/>
          <w:sz w:val="24"/>
          <w:u w:val="single"/>
        </w:rPr>
        <w:t> </w:t>
      </w:r>
      <w:r>
        <w:rPr>
          <w:rFonts w:ascii="Century Schoolbook Bold"/>
          <w:b/>
          <w:sz w:val="24"/>
          <w:u w:val="single"/>
        </w:rPr>
        <w:t>Decals</w:t>
      </w:r>
      <w:r>
        <w:rPr>
          <w:rFonts w:ascii="Century Schoolbook Bold"/>
          <w:b/>
          <w:spacing w:val="41"/>
          <w:sz w:val="24"/>
        </w:rPr>
        <w:t> </w:t>
      </w:r>
      <w:r>
        <w:rPr>
          <w:sz w:val="24"/>
        </w:rPr>
        <w:t>will</w:t>
      </w:r>
      <w:r>
        <w:rPr>
          <w:spacing w:val="39"/>
          <w:sz w:val="24"/>
        </w:rPr>
        <w:t> </w:t>
      </w:r>
      <w:r>
        <w:rPr>
          <w:sz w:val="24"/>
        </w:rPr>
        <w:t>be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regular</w:t>
      </w:r>
      <w:r>
        <w:rPr>
          <w:spacing w:val="34"/>
          <w:sz w:val="24"/>
        </w:rPr>
        <w:t> </w:t>
      </w:r>
      <w:r>
        <w:rPr>
          <w:sz w:val="24"/>
        </w:rPr>
        <w:t>rate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$345.00</w:t>
      </w:r>
      <w:r>
        <w:rPr>
          <w:spacing w:val="43"/>
          <w:sz w:val="24"/>
        </w:rPr>
        <w:t> </w:t>
      </w:r>
      <w:r>
        <w:rPr>
          <w:sz w:val="24"/>
        </w:rPr>
        <w:t>for</w:t>
      </w:r>
      <w:r>
        <w:rPr>
          <w:spacing w:val="38"/>
          <w:sz w:val="24"/>
        </w:rPr>
        <w:t> </w:t>
      </w:r>
      <w:r>
        <w:rPr>
          <w:sz w:val="24"/>
        </w:rPr>
        <w:t>any</w:t>
      </w:r>
      <w:r>
        <w:rPr>
          <w:spacing w:val="39"/>
          <w:sz w:val="24"/>
        </w:rPr>
        <w:t> </w:t>
      </w:r>
      <w:r>
        <w:rPr>
          <w:sz w:val="24"/>
        </w:rPr>
        <w:t>vehicle</w:t>
      </w:r>
      <w:r>
        <w:rPr>
          <w:spacing w:val="39"/>
          <w:sz w:val="24"/>
        </w:rPr>
        <w:t> </w:t>
      </w:r>
      <w:r>
        <w:rPr>
          <w:sz w:val="24"/>
        </w:rPr>
        <w:t>with</w:t>
      </w:r>
      <w:r>
        <w:rPr>
          <w:spacing w:val="39"/>
          <w:sz w:val="24"/>
        </w:rPr>
        <w:t> </w:t>
      </w:r>
      <w:r>
        <w:rPr>
          <w:sz w:val="24"/>
        </w:rPr>
        <w:t>more</w:t>
      </w:r>
      <w:r>
        <w:rPr>
          <w:spacing w:val="-64"/>
          <w:sz w:val="24"/>
        </w:rPr>
        <w:t> </w:t>
      </w:r>
      <w:r>
        <w:rPr>
          <w:sz w:val="24"/>
        </w:rPr>
        <w:t>than</w:t>
      </w:r>
      <w:r>
        <w:rPr>
          <w:spacing w:val="12"/>
          <w:sz w:val="24"/>
        </w:rPr>
        <w:t> </w:t>
      </w:r>
      <w:r>
        <w:rPr>
          <w:sz w:val="24"/>
        </w:rPr>
        <w:t>6</w:t>
      </w:r>
      <w:r>
        <w:rPr>
          <w:spacing w:val="7"/>
          <w:sz w:val="24"/>
        </w:rPr>
        <w:t> </w:t>
      </w:r>
      <w:r>
        <w:rPr>
          <w:sz w:val="24"/>
        </w:rPr>
        <w:t>tires.</w:t>
      </w:r>
      <w:r>
        <w:rPr>
          <w:spacing w:val="11"/>
          <w:sz w:val="24"/>
        </w:rPr>
        <w:t> </w:t>
      </w:r>
      <w:r>
        <w:rPr>
          <w:sz w:val="24"/>
        </w:rPr>
        <w:t>If</w:t>
      </w:r>
      <w:r>
        <w:rPr>
          <w:spacing w:val="6"/>
          <w:sz w:val="24"/>
        </w:rPr>
        <w:t> </w:t>
      </w:r>
      <w:r>
        <w:rPr>
          <w:sz w:val="24"/>
        </w:rPr>
        <w:t>less</w:t>
      </w:r>
      <w:r>
        <w:rPr>
          <w:spacing w:val="7"/>
          <w:sz w:val="24"/>
        </w:rPr>
        <w:t> </w:t>
      </w:r>
      <w:r>
        <w:rPr>
          <w:sz w:val="24"/>
        </w:rPr>
        <w:t>than</w:t>
      </w:r>
      <w:r>
        <w:rPr>
          <w:spacing w:val="7"/>
          <w:sz w:val="24"/>
        </w:rPr>
        <w:t> </w:t>
      </w:r>
      <w:r>
        <w:rPr>
          <w:sz w:val="24"/>
        </w:rPr>
        <w:t>5</w:t>
      </w:r>
      <w:r>
        <w:rPr>
          <w:spacing w:val="7"/>
          <w:sz w:val="24"/>
        </w:rPr>
        <w:t> </w:t>
      </w:r>
      <w:r>
        <w:rPr>
          <w:sz w:val="24"/>
        </w:rPr>
        <w:t>Class</w:t>
      </w:r>
      <w:r>
        <w:rPr>
          <w:spacing w:val="6"/>
          <w:sz w:val="24"/>
        </w:rPr>
        <w:t> </w:t>
      </w:r>
      <w:r>
        <w:rPr>
          <w:sz w:val="24"/>
        </w:rPr>
        <w:t>III</w:t>
      </w:r>
      <w:r>
        <w:rPr>
          <w:spacing w:val="7"/>
          <w:sz w:val="24"/>
        </w:rPr>
        <w:t> </w:t>
      </w:r>
      <w:r>
        <w:rPr>
          <w:sz w:val="24"/>
        </w:rPr>
        <w:t>decals</w:t>
      </w:r>
      <w:r>
        <w:rPr>
          <w:spacing w:val="3"/>
          <w:sz w:val="24"/>
        </w:rPr>
        <w:t> </w:t>
      </w:r>
      <w:r>
        <w:rPr>
          <w:sz w:val="24"/>
        </w:rPr>
        <w:t>are</w:t>
      </w:r>
      <w:r>
        <w:rPr>
          <w:spacing w:val="7"/>
          <w:sz w:val="24"/>
        </w:rPr>
        <w:t> </w:t>
      </w:r>
      <w:r>
        <w:rPr>
          <w:sz w:val="24"/>
        </w:rPr>
        <w:t>purchased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cost</w:t>
      </w:r>
      <w:r>
        <w:rPr>
          <w:spacing w:val="7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each</w:t>
      </w:r>
      <w:r>
        <w:rPr>
          <w:spacing w:val="6"/>
          <w:sz w:val="24"/>
        </w:rPr>
        <w:t> </w:t>
      </w:r>
      <w:r>
        <w:rPr>
          <w:sz w:val="24"/>
        </w:rPr>
        <w:t>decal</w:t>
      </w:r>
      <w:r>
        <w:rPr>
          <w:spacing w:val="7"/>
          <w:sz w:val="24"/>
        </w:rPr>
        <w:t> </w:t>
      </w:r>
      <w:r>
        <w:rPr>
          <w:sz w:val="24"/>
        </w:rPr>
        <w:t>is</w:t>
      </w:r>
    </w:p>
    <w:p>
      <w:pPr>
        <w:spacing w:line="287" w:lineRule="exact" w:before="0"/>
        <w:ind w:left="224" w:right="0" w:firstLine="0"/>
        <w:jc w:val="left"/>
        <w:rPr>
          <w:sz w:val="24"/>
        </w:rPr>
      </w:pPr>
      <w:r>
        <w:rPr>
          <w:sz w:val="24"/>
        </w:rPr>
        <w:t>$</w:t>
      </w:r>
      <w:r>
        <w:rPr>
          <w:spacing w:val="-2"/>
          <w:sz w:val="24"/>
        </w:rPr>
        <w:t> </w:t>
      </w:r>
      <w:r>
        <w:rPr>
          <w:sz w:val="24"/>
        </w:rPr>
        <w:t>345.00.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purchasing 5</w:t>
      </w:r>
      <w:r>
        <w:rPr>
          <w:spacing w:val="-2"/>
          <w:sz w:val="24"/>
        </w:rPr>
        <w:t> </w:t>
      </w:r>
      <w:r>
        <w:rPr>
          <w:sz w:val="24"/>
        </w:rPr>
        <w:t>or more</w:t>
      </w:r>
      <w:r>
        <w:rPr>
          <w:spacing w:val="-1"/>
          <w:sz w:val="24"/>
        </w:rPr>
        <w:t> </w:t>
      </w:r>
      <w:r>
        <w:rPr>
          <w:sz w:val="24"/>
        </w:rPr>
        <w:t>decals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example</w:t>
      </w:r>
      <w:r>
        <w:rPr>
          <w:spacing w:val="-2"/>
          <w:sz w:val="24"/>
        </w:rPr>
        <w:t> </w:t>
      </w:r>
      <w:r>
        <w:rPr>
          <w:sz w:val="24"/>
        </w:rPr>
        <w:t>below.</w:t>
      </w:r>
    </w:p>
    <w:p>
      <w:pPr>
        <w:tabs>
          <w:tab w:pos="1663" w:val="left" w:leader="none"/>
          <w:tab w:pos="8143" w:val="left" w:leader="none"/>
          <w:tab w:pos="8479" w:val="left" w:leader="none"/>
        </w:tabs>
        <w:spacing w:before="144"/>
        <w:ind w:left="224" w:right="0" w:firstLine="0"/>
        <w:jc w:val="left"/>
        <w:rPr>
          <w:sz w:val="24"/>
        </w:rPr>
      </w:pPr>
      <w:r>
        <w:rPr>
          <w:rFonts w:ascii="Century Schoolbook Bold"/>
          <w:b/>
          <w:sz w:val="24"/>
          <w:u w:val="single"/>
        </w:rPr>
        <w:t>Example</w:t>
      </w:r>
      <w:r>
        <w:rPr>
          <w:rFonts w:ascii="Century Schoolbook Bold"/>
          <w:b/>
          <w:sz w:val="24"/>
        </w:rPr>
        <w:t>:</w:t>
        <w:tab/>
      </w:r>
      <w:r>
        <w:rPr>
          <w:sz w:val="24"/>
        </w:rPr>
        <w:t>The first</w:t>
      </w:r>
      <w:r>
        <w:rPr>
          <w:spacing w:val="-3"/>
          <w:sz w:val="24"/>
        </w:rPr>
        <w:t> </w:t>
      </w:r>
      <w:r>
        <w:rPr>
          <w:sz w:val="24"/>
        </w:rPr>
        <w:t>truck</w:t>
        <w:tab/>
        <w:t>$</w:t>
        <w:tab/>
        <w:t>345.00</w:t>
      </w:r>
    </w:p>
    <w:p>
      <w:pPr>
        <w:tabs>
          <w:tab w:pos="8142" w:val="left" w:leader="none"/>
          <w:tab w:pos="8478" w:val="left" w:leader="none"/>
        </w:tabs>
        <w:spacing w:before="4"/>
        <w:ind w:left="1663" w:right="444" w:firstLine="0"/>
        <w:jc w:val="righ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5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trucks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$250.00</w:t>
      </w:r>
      <w:r>
        <w:rPr>
          <w:spacing w:val="-1"/>
          <w:sz w:val="24"/>
        </w:rPr>
        <w:t> </w:t>
      </w:r>
      <w:r>
        <w:rPr>
          <w:sz w:val="24"/>
        </w:rPr>
        <w:t>each</w:t>
        <w:tab/>
      </w:r>
      <w:r>
        <w:rPr>
          <w:spacing w:val="-1"/>
          <w:sz w:val="24"/>
        </w:rPr>
        <w:t>$1,000.00</w:t>
      </w:r>
      <w:r>
        <w:rPr>
          <w:spacing w:val="-64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trucks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$195.00</w:t>
      </w:r>
      <w:r>
        <w:rPr>
          <w:spacing w:val="-1"/>
          <w:sz w:val="24"/>
        </w:rPr>
        <w:t> </w:t>
      </w:r>
      <w:r>
        <w:rPr>
          <w:sz w:val="24"/>
        </w:rPr>
        <w:t>each /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trucks</w:t>
        <w:tab/>
      </w:r>
      <w:r>
        <w:rPr>
          <w:sz w:val="24"/>
          <w:u w:val="single"/>
        </w:rPr>
        <w:t>$</w:t>
        <w:tab/>
      </w:r>
      <w:r>
        <w:rPr>
          <w:spacing w:val="-1"/>
          <w:sz w:val="24"/>
          <w:u w:val="single"/>
        </w:rPr>
        <w:t>585.00</w:t>
      </w:r>
    </w:p>
    <w:p>
      <w:pPr>
        <w:spacing w:line="287" w:lineRule="exact" w:before="0"/>
        <w:ind w:left="0" w:right="496" w:firstLine="0"/>
        <w:jc w:val="right"/>
        <w:rPr>
          <w:sz w:val="24"/>
        </w:rPr>
      </w:pPr>
      <w:r>
        <w:rPr>
          <w:sz w:val="24"/>
        </w:rPr>
        <w:t>$1,930.00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before="1"/>
        <w:ind w:left="223"/>
        <w:jc w:val="both"/>
        <w:rPr>
          <w:rFonts w:ascii="Century" w:hAnsi="Century"/>
        </w:rPr>
      </w:pPr>
      <w:r>
        <w:rPr>
          <w:rFonts w:ascii="Century" w:hAnsi="Century"/>
          <w:u w:val="single"/>
        </w:rPr>
        <w:t>IMPORTANT</w:t>
      </w:r>
      <w:r>
        <w:rPr>
          <w:rFonts w:ascii="Century" w:hAnsi="Century"/>
          <w:spacing w:val="-1"/>
          <w:u w:val="single"/>
        </w:rPr>
        <w:t> </w:t>
      </w:r>
      <w:r>
        <w:rPr>
          <w:rFonts w:ascii="Century" w:hAnsi="Century"/>
          <w:u w:val="single"/>
        </w:rPr>
        <w:t>INFORMATION</w:t>
      </w:r>
      <w:r>
        <w:rPr>
          <w:rFonts w:ascii="Century" w:hAnsi="Century"/>
          <w:spacing w:val="-1"/>
          <w:u w:val="single"/>
        </w:rPr>
        <w:t> </w:t>
      </w:r>
      <w:r>
        <w:rPr>
          <w:rFonts w:ascii="Century" w:hAnsi="Century"/>
          <w:u w:val="single"/>
        </w:rPr>
        <w:t>–</w:t>
      </w:r>
      <w:r>
        <w:rPr>
          <w:rFonts w:ascii="Century" w:hAnsi="Century"/>
          <w:spacing w:val="-1"/>
          <w:u w:val="single"/>
        </w:rPr>
        <w:t> </w:t>
      </w:r>
      <w:r>
        <w:rPr>
          <w:rFonts w:ascii="Century" w:hAnsi="Century"/>
          <w:u w:val="single"/>
        </w:rPr>
        <w:t>RULES</w:t>
      </w:r>
      <w:r>
        <w:rPr>
          <w:rFonts w:ascii="Century" w:hAnsi="Century"/>
          <w:spacing w:val="-5"/>
          <w:u w:val="single"/>
        </w:rPr>
        <w:t> </w:t>
      </w:r>
      <w:r>
        <w:rPr>
          <w:rFonts w:ascii="Century" w:hAnsi="Century"/>
          <w:u w:val="single"/>
        </w:rPr>
        <w:t>FOR</w:t>
      </w:r>
      <w:r>
        <w:rPr>
          <w:rFonts w:ascii="Century" w:hAnsi="Century"/>
          <w:spacing w:val="-4"/>
          <w:u w:val="single"/>
        </w:rPr>
        <w:t> </w:t>
      </w:r>
      <w:r>
        <w:rPr>
          <w:rFonts w:ascii="Century" w:hAnsi="Century"/>
          <w:u w:val="single"/>
        </w:rPr>
        <w:t>REPLACEMENT</w:t>
      </w:r>
      <w:r>
        <w:rPr>
          <w:rFonts w:ascii="Century" w:hAnsi="Century"/>
          <w:spacing w:val="-1"/>
          <w:u w:val="single"/>
        </w:rPr>
        <w:t> </w:t>
      </w:r>
      <w:r>
        <w:rPr>
          <w:rFonts w:ascii="Century" w:hAnsi="Century"/>
          <w:u w:val="single"/>
        </w:rPr>
        <w:t>DECALS</w:t>
      </w:r>
    </w:p>
    <w:p>
      <w:pPr>
        <w:pStyle w:val="BodyText"/>
        <w:spacing w:before="11"/>
        <w:rPr>
          <w:rFonts w:ascii="Century"/>
          <w:sz w:val="21"/>
        </w:rPr>
      </w:pPr>
    </w:p>
    <w:p>
      <w:pPr>
        <w:pStyle w:val="BodyText"/>
        <w:ind w:left="223" w:right="214"/>
        <w:jc w:val="both"/>
        <w:rPr>
          <w:rFonts w:ascii="Century" w:hAnsi="Century"/>
        </w:rPr>
      </w:pPr>
      <w:r>
        <w:rPr>
          <w:rFonts w:ascii="Century" w:hAnsi="Century"/>
        </w:rPr>
        <w:t>If a vehicle’s windshield needs to be replaced, the current decal must be returned to the</w:t>
      </w:r>
      <w:r>
        <w:rPr>
          <w:rFonts w:ascii="Century" w:hAnsi="Century"/>
          <w:spacing w:val="1"/>
        </w:rPr>
        <w:t> </w:t>
      </w:r>
      <w:r>
        <w:rPr>
          <w:rFonts w:ascii="Century" w:hAnsi="Century"/>
        </w:rPr>
        <w:t>guard gate and a new decal will be issued at no charge, there are no exceptions to the rule.</w:t>
      </w:r>
      <w:r>
        <w:rPr>
          <w:rFonts w:ascii="Century" w:hAnsi="Century"/>
          <w:spacing w:val="-59"/>
        </w:rPr>
        <w:t> </w:t>
      </w:r>
      <w:r>
        <w:rPr>
          <w:rFonts w:ascii="Century" w:hAnsi="Century"/>
        </w:rPr>
        <w:t>If the decal is not returned, the company can be required to purchase a new decal at the</w:t>
      </w:r>
      <w:r>
        <w:rPr>
          <w:rFonts w:ascii="Century" w:hAnsi="Century"/>
          <w:spacing w:val="1"/>
        </w:rPr>
        <w:t> </w:t>
      </w:r>
      <w:r>
        <w:rPr>
          <w:rFonts w:ascii="Century" w:hAnsi="Century"/>
        </w:rPr>
        <w:t>current</w:t>
      </w:r>
      <w:r>
        <w:rPr>
          <w:rFonts w:ascii="Century" w:hAnsi="Century"/>
          <w:spacing w:val="2"/>
        </w:rPr>
        <w:t> </w:t>
      </w:r>
      <w:r>
        <w:rPr>
          <w:rFonts w:ascii="Century" w:hAnsi="Century"/>
        </w:rPr>
        <w:t>class</w:t>
      </w:r>
      <w:r>
        <w:rPr>
          <w:rFonts w:ascii="Century" w:hAnsi="Century"/>
          <w:spacing w:val="-1"/>
        </w:rPr>
        <w:t> </w:t>
      </w:r>
      <w:r>
        <w:rPr>
          <w:rFonts w:ascii="Century" w:hAnsi="Century"/>
        </w:rPr>
        <w:t>rate.</w:t>
      </w:r>
    </w:p>
    <w:p>
      <w:pPr>
        <w:pStyle w:val="BodyText"/>
        <w:rPr>
          <w:rFonts w:ascii="Century"/>
          <w:sz w:val="26"/>
        </w:rPr>
      </w:pPr>
    </w:p>
    <w:p>
      <w:pPr>
        <w:pStyle w:val="BodyText"/>
        <w:spacing w:before="218"/>
        <w:ind w:left="223"/>
        <w:jc w:val="both"/>
        <w:rPr>
          <w:rFonts w:ascii="Century" w:hAnsi="Century"/>
        </w:rPr>
      </w:pPr>
      <w:r>
        <w:rPr>
          <w:rFonts w:ascii="Century" w:hAnsi="Century"/>
          <w:u w:val="single"/>
        </w:rPr>
        <w:t>IMPORTANT</w:t>
      </w:r>
      <w:r>
        <w:rPr>
          <w:rFonts w:ascii="Century" w:hAnsi="Century"/>
          <w:spacing w:val="-1"/>
          <w:u w:val="single"/>
        </w:rPr>
        <w:t> </w:t>
      </w:r>
      <w:r>
        <w:rPr>
          <w:rFonts w:ascii="Century" w:hAnsi="Century"/>
          <w:u w:val="single"/>
        </w:rPr>
        <w:t>INFORMATION</w:t>
      </w:r>
      <w:r>
        <w:rPr>
          <w:rFonts w:ascii="Century" w:hAnsi="Century"/>
          <w:spacing w:val="-1"/>
          <w:u w:val="single"/>
        </w:rPr>
        <w:t> </w:t>
      </w:r>
      <w:r>
        <w:rPr>
          <w:rFonts w:ascii="Century" w:hAnsi="Century"/>
          <w:u w:val="single"/>
        </w:rPr>
        <w:t>– RULES</w:t>
      </w:r>
      <w:r>
        <w:rPr>
          <w:rFonts w:ascii="Century" w:hAnsi="Century"/>
          <w:spacing w:val="-5"/>
          <w:u w:val="single"/>
        </w:rPr>
        <w:t> </w:t>
      </w:r>
      <w:r>
        <w:rPr>
          <w:rFonts w:ascii="Century" w:hAnsi="Century"/>
          <w:u w:val="single"/>
        </w:rPr>
        <w:t>FOR</w:t>
      </w:r>
      <w:r>
        <w:rPr>
          <w:rFonts w:ascii="Century" w:hAnsi="Century"/>
          <w:spacing w:val="-5"/>
          <w:u w:val="single"/>
        </w:rPr>
        <w:t> </w:t>
      </w:r>
      <w:r>
        <w:rPr>
          <w:rFonts w:ascii="Century" w:hAnsi="Century"/>
          <w:u w:val="single"/>
        </w:rPr>
        <w:t>TRANSFERRING DECALS</w:t>
      </w:r>
    </w:p>
    <w:p>
      <w:pPr>
        <w:pStyle w:val="BodyText"/>
        <w:spacing w:before="11"/>
        <w:rPr>
          <w:rFonts w:ascii="Century"/>
          <w:sz w:val="21"/>
        </w:rPr>
      </w:pPr>
    </w:p>
    <w:p>
      <w:pPr>
        <w:pStyle w:val="BodyText"/>
        <w:ind w:left="223" w:right="215"/>
        <w:jc w:val="both"/>
        <w:rPr>
          <w:rFonts w:ascii="Century"/>
        </w:rPr>
      </w:pPr>
      <w:r>
        <w:rPr>
          <w:rFonts w:ascii="Century"/>
        </w:rPr>
        <w:t>If a decal needs to be transferred to another vehicle, the current decal must be returned</w:t>
      </w:r>
      <w:r>
        <w:rPr>
          <w:rFonts w:ascii="Century"/>
          <w:spacing w:val="1"/>
        </w:rPr>
        <w:t> </w:t>
      </w:r>
      <w:r>
        <w:rPr>
          <w:rFonts w:ascii="Century"/>
        </w:rPr>
        <w:t>and</w:t>
      </w:r>
      <w:r>
        <w:rPr>
          <w:rFonts w:ascii="Century"/>
          <w:spacing w:val="60"/>
        </w:rPr>
        <w:t> </w:t>
      </w:r>
      <w:r>
        <w:rPr>
          <w:rFonts w:ascii="Century"/>
        </w:rPr>
        <w:t>a</w:t>
      </w:r>
      <w:r>
        <w:rPr>
          <w:rFonts w:ascii="Century"/>
          <w:spacing w:val="-3"/>
        </w:rPr>
        <w:t> </w:t>
      </w:r>
      <w:r>
        <w:rPr>
          <w:rFonts w:ascii="Century"/>
        </w:rPr>
        <w:t>$</w:t>
      </w:r>
      <w:r>
        <w:rPr>
          <w:rFonts w:ascii="Century"/>
          <w:spacing w:val="-2"/>
        </w:rPr>
        <w:t> </w:t>
      </w:r>
      <w:r>
        <w:rPr>
          <w:rFonts w:ascii="Century"/>
        </w:rPr>
        <w:t>20.00</w:t>
      </w:r>
      <w:r>
        <w:rPr>
          <w:rFonts w:ascii="Century"/>
          <w:spacing w:val="1"/>
        </w:rPr>
        <w:t> </w:t>
      </w:r>
      <w:r>
        <w:rPr>
          <w:rFonts w:ascii="Century"/>
        </w:rPr>
        <w:t>fee</w:t>
      </w:r>
      <w:r>
        <w:rPr>
          <w:rFonts w:ascii="Century"/>
          <w:spacing w:val="-2"/>
        </w:rPr>
        <w:t> </w:t>
      </w:r>
      <w:r>
        <w:rPr>
          <w:rFonts w:ascii="Century"/>
        </w:rPr>
        <w:t>will</w:t>
      </w:r>
      <w:r>
        <w:rPr>
          <w:rFonts w:ascii="Century"/>
          <w:spacing w:val="2"/>
        </w:rPr>
        <w:t> </w:t>
      </w:r>
      <w:r>
        <w:rPr>
          <w:rFonts w:ascii="Century"/>
        </w:rPr>
        <w:t>charged.</w:t>
      </w:r>
    </w:p>
    <w:p>
      <w:pPr>
        <w:spacing w:after="0"/>
        <w:jc w:val="both"/>
        <w:rPr>
          <w:rFonts w:ascii="Century"/>
        </w:rPr>
        <w:sectPr>
          <w:pgSz w:w="12240" w:h="15840"/>
          <w:pgMar w:header="0" w:footer="1241" w:top="1500" w:bottom="1440" w:left="1360" w:right="1220"/>
        </w:sectPr>
      </w:pPr>
    </w:p>
    <w:p>
      <w:pPr>
        <w:pStyle w:val="BodyText"/>
        <w:spacing w:before="79"/>
        <w:ind w:left="1817" w:right="600" w:firstLine="273"/>
        <w:rPr>
          <w:rFonts w:ascii="Century"/>
        </w:rPr>
      </w:pPr>
      <w:r>
        <w:rPr>
          <w:rFonts w:ascii="Century"/>
          <w:u w:val="single"/>
        </w:rPr>
        <w:t>INFORMATION SHEET FOR ALL OCCUPANTS OF</w:t>
      </w:r>
      <w:r>
        <w:rPr>
          <w:rFonts w:ascii="Century"/>
          <w:spacing w:val="1"/>
        </w:rPr>
        <w:t> </w:t>
      </w:r>
      <w:r>
        <w:rPr>
          <w:rFonts w:ascii="Century"/>
          <w:u w:val="single"/>
        </w:rPr>
        <w:t>COMMERCIAL</w:t>
      </w:r>
      <w:r>
        <w:rPr>
          <w:rFonts w:ascii="Century"/>
          <w:spacing w:val="-2"/>
          <w:u w:val="single"/>
        </w:rPr>
        <w:t> </w:t>
      </w:r>
      <w:r>
        <w:rPr>
          <w:rFonts w:ascii="Century"/>
          <w:u w:val="single"/>
        </w:rPr>
        <w:t>VEHICLES</w:t>
      </w:r>
      <w:r>
        <w:rPr>
          <w:rFonts w:ascii="Century"/>
          <w:spacing w:val="-9"/>
          <w:u w:val="single"/>
        </w:rPr>
        <w:t> </w:t>
      </w:r>
      <w:r>
        <w:rPr>
          <w:rFonts w:ascii="Century"/>
          <w:u w:val="single"/>
        </w:rPr>
        <w:t>ENTERING</w:t>
      </w:r>
      <w:r>
        <w:rPr>
          <w:rFonts w:ascii="Century"/>
          <w:spacing w:val="-5"/>
          <w:u w:val="single"/>
        </w:rPr>
        <w:t> </w:t>
      </w:r>
      <w:r>
        <w:rPr>
          <w:rFonts w:ascii="Century"/>
          <w:u w:val="single"/>
        </w:rPr>
        <w:t>DUTCH</w:t>
      </w:r>
      <w:r>
        <w:rPr>
          <w:rFonts w:ascii="Century"/>
          <w:spacing w:val="-5"/>
          <w:u w:val="single"/>
        </w:rPr>
        <w:t> </w:t>
      </w:r>
      <w:r>
        <w:rPr>
          <w:rFonts w:ascii="Century"/>
          <w:u w:val="single"/>
        </w:rPr>
        <w:t>ISLAND</w:t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5"/>
        <w:rPr>
          <w:rFonts w:ascii="Century"/>
          <w:sz w:val="15"/>
        </w:rPr>
      </w:pPr>
    </w:p>
    <w:p>
      <w:pPr>
        <w:pStyle w:val="BodyText"/>
        <w:tabs>
          <w:tab w:pos="3004" w:val="left" w:leader="none"/>
        </w:tabs>
        <w:spacing w:line="264" w:lineRule="exact" w:before="101"/>
        <w:ind w:right="803"/>
        <w:jc w:val="right"/>
        <w:rPr>
          <w:rFonts w:ascii="Century"/>
        </w:rPr>
      </w:pPr>
      <w:r>
        <w:rPr>
          <w:rFonts w:ascii="Century"/>
        </w:rPr>
        <w:t>Decal</w:t>
      </w:r>
      <w:r>
        <w:rPr>
          <w:rFonts w:ascii="Century"/>
          <w:spacing w:val="-1"/>
        </w:rPr>
        <w:t> </w:t>
      </w:r>
      <w:r>
        <w:rPr>
          <w:rFonts w:ascii="Century"/>
        </w:rPr>
        <w:t>Date</w:t>
      </w:r>
      <w:r>
        <w:rPr>
          <w:rFonts w:ascii="Century"/>
          <w:spacing w:val="1"/>
        </w:rPr>
        <w:t> </w:t>
      </w:r>
      <w:r>
        <w:rPr>
          <w:rFonts w:ascii="Century"/>
          <w:w w:val="100"/>
          <w:u w:val="single"/>
        </w:rPr>
        <w:t> </w:t>
      </w:r>
      <w:r>
        <w:rPr>
          <w:rFonts w:ascii="Century"/>
          <w:u w:val="single"/>
        </w:rPr>
        <w:tab/>
      </w:r>
    </w:p>
    <w:p>
      <w:pPr>
        <w:pStyle w:val="BodyText"/>
        <w:spacing w:line="264" w:lineRule="exact"/>
        <w:ind w:right="899"/>
        <w:jc w:val="right"/>
        <w:rPr>
          <w:rFonts w:ascii="Century"/>
        </w:rPr>
      </w:pPr>
      <w:r>
        <w:rPr>
          <w:rFonts w:ascii="Century"/>
        </w:rPr>
        <w:t>(Guard</w:t>
      </w:r>
      <w:r>
        <w:rPr>
          <w:rFonts w:ascii="Century"/>
          <w:spacing w:val="-5"/>
        </w:rPr>
        <w:t> </w:t>
      </w:r>
      <w:r>
        <w:rPr>
          <w:rFonts w:ascii="Century"/>
        </w:rPr>
        <w:t>Use</w:t>
      </w:r>
      <w:r>
        <w:rPr>
          <w:rFonts w:ascii="Century"/>
          <w:spacing w:val="-1"/>
        </w:rPr>
        <w:t> </w:t>
      </w:r>
      <w:r>
        <w:rPr>
          <w:rFonts w:ascii="Century"/>
        </w:rPr>
        <w:t>Only)</w:t>
      </w:r>
    </w:p>
    <w:p>
      <w:pPr>
        <w:pStyle w:val="BodyText"/>
        <w:rPr>
          <w:rFonts w:ascii="Century"/>
          <w:sz w:val="26"/>
        </w:rPr>
      </w:pPr>
    </w:p>
    <w:p>
      <w:pPr>
        <w:pStyle w:val="BodyText"/>
        <w:tabs>
          <w:tab w:pos="3209" w:val="left" w:leader="none"/>
        </w:tabs>
        <w:spacing w:before="220"/>
        <w:ind w:left="224"/>
        <w:rPr>
          <w:rFonts w:ascii="Century"/>
        </w:rPr>
      </w:pPr>
      <w:r>
        <w:rPr>
          <w:rFonts w:ascii="Century"/>
        </w:rPr>
        <w:t>Date:</w:t>
      </w:r>
      <w:r>
        <w:rPr>
          <w:rFonts w:ascii="Century"/>
          <w:spacing w:val="1"/>
        </w:rPr>
        <w:t> </w:t>
      </w:r>
      <w:r>
        <w:rPr>
          <w:rFonts w:ascii="Century"/>
          <w:w w:val="100"/>
          <w:u w:val="single"/>
        </w:rPr>
        <w:t> </w:t>
      </w:r>
      <w:r>
        <w:rPr>
          <w:rFonts w:ascii="Century"/>
          <w:u w:val="single"/>
        </w:rPr>
        <w:tab/>
      </w:r>
    </w:p>
    <w:p>
      <w:pPr>
        <w:pStyle w:val="BodyText"/>
        <w:spacing w:before="11"/>
        <w:rPr>
          <w:rFonts w:ascii="Century"/>
          <w:sz w:val="21"/>
        </w:rPr>
      </w:pPr>
    </w:p>
    <w:p>
      <w:pPr>
        <w:pStyle w:val="BodyText"/>
        <w:tabs>
          <w:tab w:pos="4256" w:val="left" w:leader="none"/>
          <w:tab w:pos="7101" w:val="left" w:leader="none"/>
          <w:tab w:pos="8750" w:val="left" w:leader="none"/>
        </w:tabs>
        <w:ind w:left="1569" w:right="875" w:hanging="1346"/>
        <w:jc w:val="right"/>
        <w:rPr>
          <w:rFonts w:ascii="Century"/>
        </w:rPr>
      </w:pPr>
      <w:r>
        <w:rPr>
          <w:rFonts w:ascii="Century"/>
        </w:rPr>
        <w:t>Full Name:</w:t>
      </w:r>
      <w:r>
        <w:rPr>
          <w:rFonts w:ascii="Century"/>
          <w:spacing w:val="1"/>
        </w:rPr>
        <w:t> </w:t>
      </w:r>
      <w:r>
        <w:rPr>
          <w:rFonts w:ascii="Century"/>
          <w:w w:val="100"/>
          <w:u w:val="single"/>
        </w:rPr>
        <w:t> </w:t>
      </w:r>
      <w:r>
        <w:rPr>
          <w:rFonts w:ascii="Century"/>
          <w:u w:val="single"/>
        </w:rPr>
        <w:tab/>
        <w:tab/>
        <w:tab/>
        <w:tab/>
      </w:r>
      <w:r>
        <w:rPr>
          <w:rFonts w:ascii="Century"/>
        </w:rPr>
        <w:t>                                                                                                                          (</w:t>
      </w:r>
      <w:r>
        <w:rPr>
          <w:rFonts w:ascii="Century"/>
          <w:spacing w:val="1"/>
        </w:rPr>
        <w:t> </w:t>
      </w:r>
      <w:r>
        <w:rPr>
          <w:rFonts w:ascii="Century"/>
        </w:rPr>
        <w:t>Last</w:t>
      </w:r>
      <w:r>
        <w:rPr>
          <w:rFonts w:ascii="Century"/>
          <w:spacing w:val="1"/>
        </w:rPr>
        <w:t> </w:t>
      </w:r>
      <w:r>
        <w:rPr>
          <w:rFonts w:ascii="Century"/>
        </w:rPr>
        <w:t>)</w:t>
        <w:tab/>
        <w:t>(</w:t>
      </w:r>
      <w:r>
        <w:rPr>
          <w:rFonts w:ascii="Century"/>
          <w:spacing w:val="-7"/>
        </w:rPr>
        <w:t> </w:t>
      </w:r>
      <w:r>
        <w:rPr>
          <w:rFonts w:ascii="Century"/>
        </w:rPr>
        <w:t>First</w:t>
      </w:r>
      <w:r>
        <w:rPr>
          <w:rFonts w:ascii="Century"/>
          <w:spacing w:val="2"/>
        </w:rPr>
        <w:t> </w:t>
      </w:r>
      <w:r>
        <w:rPr>
          <w:rFonts w:ascii="Century"/>
        </w:rPr>
        <w:t>)</w:t>
        <w:tab/>
        <w:t>(</w:t>
      </w:r>
      <w:r>
        <w:rPr>
          <w:rFonts w:ascii="Century"/>
          <w:spacing w:val="-5"/>
        </w:rPr>
        <w:t> </w:t>
      </w:r>
      <w:r>
        <w:rPr>
          <w:rFonts w:ascii="Century"/>
        </w:rPr>
        <w:t>Middle</w:t>
      </w:r>
      <w:r>
        <w:rPr>
          <w:rFonts w:ascii="Century"/>
          <w:spacing w:val="-6"/>
        </w:rPr>
        <w:t> </w:t>
      </w:r>
      <w:r>
        <w:rPr>
          <w:rFonts w:ascii="Century"/>
        </w:rPr>
        <w:t>Initial</w:t>
      </w:r>
      <w:r>
        <w:rPr>
          <w:rFonts w:ascii="Century"/>
          <w:spacing w:val="-2"/>
        </w:rPr>
        <w:t> </w:t>
      </w:r>
      <w:r>
        <w:rPr>
          <w:rFonts w:ascii="Century"/>
        </w:rPr>
        <w:t>)</w:t>
      </w:r>
    </w:p>
    <w:p>
      <w:pPr>
        <w:pStyle w:val="BodyText"/>
        <w:spacing w:before="10"/>
        <w:rPr>
          <w:rFonts w:ascii="Century"/>
          <w:sz w:val="21"/>
        </w:rPr>
      </w:pPr>
    </w:p>
    <w:p>
      <w:pPr>
        <w:pStyle w:val="BodyText"/>
        <w:tabs>
          <w:tab w:pos="8631" w:val="left" w:leader="none"/>
        </w:tabs>
        <w:spacing w:before="1"/>
        <w:ind w:right="801"/>
        <w:jc w:val="right"/>
        <w:rPr>
          <w:rFonts w:ascii="Century"/>
        </w:rPr>
      </w:pPr>
      <w:r>
        <w:rPr>
          <w:rFonts w:ascii="Century"/>
        </w:rPr>
        <w:t>Company</w:t>
      </w:r>
      <w:r>
        <w:rPr>
          <w:rFonts w:ascii="Century"/>
          <w:spacing w:val="-3"/>
        </w:rPr>
        <w:t> </w:t>
      </w:r>
      <w:r>
        <w:rPr>
          <w:rFonts w:ascii="Century"/>
        </w:rPr>
        <w:t>Name:</w:t>
      </w:r>
      <w:r>
        <w:rPr>
          <w:rFonts w:ascii="Century"/>
          <w:spacing w:val="-2"/>
        </w:rPr>
        <w:t> </w:t>
      </w:r>
      <w:r>
        <w:rPr>
          <w:rFonts w:ascii="Century"/>
          <w:w w:val="100"/>
          <w:u w:val="single"/>
        </w:rPr>
        <w:t> </w:t>
      </w:r>
      <w:r>
        <w:rPr>
          <w:rFonts w:ascii="Century"/>
          <w:u w:val="single"/>
        </w:rPr>
        <w:tab/>
      </w: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1"/>
        <w:rPr>
          <w:rFonts w:ascii="Century"/>
          <w:sz w:val="24"/>
        </w:rPr>
      </w:pPr>
      <w:r>
        <w:rPr/>
        <w:pict>
          <v:shape style="position:absolute;margin-left:79.199997pt;margin-top:15.690393pt;width:456.7pt;height:.1pt;mso-position-horizontal-relative:page;mso-position-vertical-relative:paragraph;z-index:-15726592;mso-wrap-distance-left:0;mso-wrap-distance-right:0" id="docshape5" coordorigin="1584,314" coordsize="9134,0" path="m1584,314l10717,314e" filled="false" stroked="true" strokeweight=".55195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9.199997pt;margin-top:28.889399pt;width:456.7pt;height:.1pt;mso-position-horizontal-relative:page;mso-position-vertical-relative:paragraph;z-index:-15726080;mso-wrap-distance-left:0;mso-wrap-distance-right:0" id="docshape6" coordorigin="1584,578" coordsize="9134,0" path="m1584,578l10717,578e" filled="false" stroked="true" strokeweight=".5519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Century"/>
          <w:sz w:val="19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1"/>
        <w:rPr>
          <w:rFonts w:ascii="Century"/>
          <w:sz w:val="17"/>
        </w:rPr>
      </w:pPr>
    </w:p>
    <w:p>
      <w:pPr>
        <w:pStyle w:val="BodyText"/>
        <w:tabs>
          <w:tab w:pos="8828" w:val="left" w:leader="none"/>
        </w:tabs>
        <w:spacing w:line="480" w:lineRule="auto" w:before="101"/>
        <w:ind w:left="224" w:right="829"/>
        <w:rPr>
          <w:rFonts w:ascii="Century"/>
        </w:rPr>
      </w:pPr>
      <w:r>
        <w:rPr>
          <w:rFonts w:ascii="Century"/>
        </w:rPr>
        <w:t>Have</w:t>
      </w:r>
      <w:r>
        <w:rPr>
          <w:rFonts w:ascii="Century"/>
          <w:spacing w:val="-1"/>
        </w:rPr>
        <w:t> </w:t>
      </w:r>
      <w:r>
        <w:rPr>
          <w:rFonts w:ascii="Century"/>
        </w:rPr>
        <w:t>you ever</w:t>
      </w:r>
      <w:r>
        <w:rPr>
          <w:rFonts w:ascii="Century"/>
          <w:spacing w:val="-8"/>
        </w:rPr>
        <w:t> </w:t>
      </w:r>
      <w:r>
        <w:rPr>
          <w:rFonts w:ascii="Century"/>
        </w:rPr>
        <w:t>been convicted of a</w:t>
      </w:r>
      <w:r>
        <w:rPr>
          <w:rFonts w:ascii="Century"/>
          <w:spacing w:val="-5"/>
        </w:rPr>
        <w:t> </w:t>
      </w:r>
      <w:r>
        <w:rPr>
          <w:rFonts w:ascii="Century"/>
        </w:rPr>
        <w:t>felony?</w:t>
      </w:r>
      <w:r>
        <w:rPr>
          <w:rFonts w:ascii="Century"/>
          <w:spacing w:val="2"/>
        </w:rPr>
        <w:t> </w:t>
      </w:r>
      <w:r>
        <w:rPr>
          <w:rFonts w:ascii="Century"/>
        </w:rPr>
        <w:t>Yes</w:t>
      </w:r>
      <w:r>
        <w:rPr>
          <w:rFonts w:ascii="Century"/>
          <w:spacing w:val="55"/>
        </w:rPr>
        <w:t> </w:t>
      </w:r>
      <w:r>
        <w:rPr>
          <w:rFonts w:ascii="Century"/>
        </w:rPr>
        <w:t>No</w:t>
      </w:r>
      <w:r>
        <w:rPr>
          <w:rFonts w:ascii="Century"/>
          <w:spacing w:val="1"/>
        </w:rPr>
        <w:t> </w:t>
      </w:r>
      <w:r>
        <w:rPr>
          <w:rFonts w:ascii="Century"/>
        </w:rPr>
        <w:t>If so, when: </w:t>
      </w:r>
      <w:r>
        <w:rPr>
          <w:rFonts w:ascii="Century"/>
          <w:w w:val="100"/>
          <w:u w:val="single"/>
        </w:rPr>
        <w:t> </w:t>
      </w:r>
      <w:r>
        <w:rPr>
          <w:rFonts w:ascii="Century"/>
          <w:u w:val="single"/>
        </w:rPr>
        <w:tab/>
      </w:r>
      <w:r>
        <w:rPr>
          <w:rFonts w:ascii="Century"/>
        </w:rPr>
        <w:t>                              What was</w:t>
      </w:r>
      <w:r>
        <w:rPr>
          <w:rFonts w:ascii="Century"/>
          <w:spacing w:val="1"/>
        </w:rPr>
        <w:t> </w:t>
      </w:r>
      <w:r>
        <w:rPr>
          <w:rFonts w:ascii="Century"/>
        </w:rPr>
        <w:t>the</w:t>
      </w:r>
      <w:r>
        <w:rPr>
          <w:rFonts w:ascii="Century"/>
          <w:spacing w:val="1"/>
        </w:rPr>
        <w:t> </w:t>
      </w:r>
      <w:r>
        <w:rPr>
          <w:rFonts w:ascii="Century"/>
        </w:rPr>
        <w:t>nature</w:t>
      </w:r>
      <w:r>
        <w:rPr>
          <w:rFonts w:ascii="Century"/>
          <w:spacing w:val="1"/>
        </w:rPr>
        <w:t> </w:t>
      </w:r>
      <w:r>
        <w:rPr>
          <w:rFonts w:ascii="Century"/>
        </w:rPr>
        <w:t>of the</w:t>
      </w:r>
      <w:r>
        <w:rPr>
          <w:rFonts w:ascii="Century"/>
          <w:spacing w:val="1"/>
        </w:rPr>
        <w:t> </w:t>
      </w:r>
      <w:r>
        <w:rPr>
          <w:rFonts w:ascii="Century"/>
        </w:rPr>
        <w:t>crime?</w:t>
      </w:r>
    </w:p>
    <w:p>
      <w:pPr>
        <w:pStyle w:val="BodyText"/>
        <w:spacing w:before="9"/>
        <w:rPr>
          <w:rFonts w:ascii="Century"/>
          <w:sz w:val="17"/>
        </w:rPr>
      </w:pPr>
      <w:r>
        <w:rPr/>
        <w:pict>
          <v:shape style="position:absolute;margin-left:79.199997pt;margin-top:11.887758pt;width:456.7pt;height:.1pt;mso-position-horizontal-relative:page;mso-position-vertical-relative:paragraph;z-index:-15725568;mso-wrap-distance-left:0;mso-wrap-distance-right:0" id="docshape7" coordorigin="1584,238" coordsize="9134,0" path="m1584,238l10717,238e" filled="false" stroked="true" strokeweight=".55195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9.199997pt;margin-top:25.326754pt;width:456.7pt;height:.1pt;mso-position-horizontal-relative:page;mso-position-vertical-relative:paragraph;z-index:-15725056;mso-wrap-distance-left:0;mso-wrap-distance-right:0" id="docshape8" coordorigin="1584,507" coordsize="9134,0" path="m1584,507l10717,507e" filled="false" stroked="true" strokeweight=".5519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Century"/>
          <w:sz w:val="19"/>
        </w:rPr>
      </w:pPr>
    </w:p>
    <w:p>
      <w:pPr>
        <w:pStyle w:val="BodyText"/>
        <w:spacing w:before="2"/>
        <w:rPr>
          <w:rFonts w:ascii="Century"/>
          <w:sz w:val="15"/>
        </w:rPr>
      </w:pPr>
    </w:p>
    <w:p>
      <w:pPr>
        <w:pStyle w:val="BodyText"/>
        <w:spacing w:before="101"/>
        <w:ind w:left="224"/>
        <w:rPr>
          <w:rFonts w:ascii="Century"/>
        </w:rPr>
      </w:pPr>
      <w:r>
        <w:rPr>
          <w:rFonts w:ascii="Century"/>
        </w:rPr>
        <w:t>Attach</w:t>
      </w:r>
      <w:r>
        <w:rPr>
          <w:rFonts w:ascii="Century"/>
          <w:spacing w:val="-2"/>
        </w:rPr>
        <w:t> </w:t>
      </w:r>
      <w:r>
        <w:rPr>
          <w:rFonts w:ascii="Century"/>
        </w:rPr>
        <w:t>the</w:t>
      </w:r>
      <w:r>
        <w:rPr>
          <w:rFonts w:ascii="Century"/>
          <w:spacing w:val="-5"/>
        </w:rPr>
        <w:t> </w:t>
      </w:r>
      <w:r>
        <w:rPr>
          <w:rFonts w:ascii="Century"/>
        </w:rPr>
        <w:t>following</w:t>
      </w:r>
      <w:r>
        <w:rPr>
          <w:rFonts w:ascii="Century"/>
          <w:spacing w:val="-2"/>
        </w:rPr>
        <w:t> </w:t>
      </w:r>
      <w:r>
        <w:rPr>
          <w:rFonts w:ascii="Century"/>
        </w:rPr>
        <w:t>information</w:t>
      </w:r>
      <w:r>
        <w:rPr>
          <w:rFonts w:ascii="Century"/>
          <w:spacing w:val="-6"/>
        </w:rPr>
        <w:t> </w:t>
      </w:r>
      <w:r>
        <w:rPr>
          <w:rFonts w:ascii="Century"/>
        </w:rPr>
        <w:t>to</w:t>
      </w:r>
      <w:r>
        <w:rPr>
          <w:rFonts w:ascii="Century"/>
          <w:spacing w:val="-3"/>
        </w:rPr>
        <w:t> </w:t>
      </w:r>
      <w:r>
        <w:rPr>
          <w:rFonts w:ascii="Century"/>
        </w:rPr>
        <w:t>this</w:t>
      </w:r>
      <w:r>
        <w:rPr>
          <w:rFonts w:ascii="Century"/>
          <w:spacing w:val="-1"/>
        </w:rPr>
        <w:t> </w:t>
      </w:r>
      <w:r>
        <w:rPr>
          <w:rFonts w:ascii="Century"/>
        </w:rPr>
        <w:t>sheet:</w:t>
      </w:r>
    </w:p>
    <w:p>
      <w:pPr>
        <w:pStyle w:val="BodyText"/>
        <w:spacing w:before="11"/>
        <w:rPr>
          <w:rFonts w:ascii="Century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64" w:lineRule="exact" w:before="0" w:after="0"/>
        <w:ind w:left="944" w:right="0" w:hanging="360"/>
        <w:jc w:val="left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Copy</w:t>
      </w:r>
      <w:r>
        <w:rPr>
          <w:rFonts w:ascii="Century" w:hAnsi="Century"/>
          <w:spacing w:val="-1"/>
          <w:sz w:val="22"/>
        </w:rPr>
        <w:t> </w:t>
      </w:r>
      <w:r>
        <w:rPr>
          <w:rFonts w:ascii="Century" w:hAnsi="Century"/>
          <w:sz w:val="22"/>
        </w:rPr>
        <w:t>of</w:t>
      </w:r>
      <w:r>
        <w:rPr>
          <w:rFonts w:ascii="Century" w:hAnsi="Century"/>
          <w:spacing w:val="-1"/>
          <w:sz w:val="22"/>
        </w:rPr>
        <w:t> </w:t>
      </w:r>
      <w:r>
        <w:rPr>
          <w:rFonts w:ascii="Century" w:hAnsi="Century"/>
          <w:sz w:val="22"/>
        </w:rPr>
        <w:t>Current Driver’s</w:t>
      </w:r>
      <w:r>
        <w:rPr>
          <w:rFonts w:ascii="Century" w:hAnsi="Century"/>
          <w:spacing w:val="-1"/>
          <w:sz w:val="22"/>
        </w:rPr>
        <w:t> </w:t>
      </w:r>
      <w:r>
        <w:rPr>
          <w:rFonts w:ascii="Century" w:hAnsi="Century"/>
          <w:sz w:val="22"/>
        </w:rPr>
        <w:t>License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64" w:lineRule="exact" w:before="0" w:after="0"/>
        <w:ind w:left="944" w:right="0" w:hanging="360"/>
        <w:jc w:val="left"/>
        <w:rPr>
          <w:rFonts w:ascii="Century"/>
          <w:sz w:val="22"/>
        </w:rPr>
      </w:pPr>
      <w:r>
        <w:rPr>
          <w:rFonts w:ascii="Century"/>
          <w:sz w:val="22"/>
        </w:rPr>
        <w:t>Proof</w:t>
      </w:r>
      <w:r>
        <w:rPr>
          <w:rFonts w:ascii="Century"/>
          <w:spacing w:val="-3"/>
          <w:sz w:val="22"/>
        </w:rPr>
        <w:t> </w:t>
      </w:r>
      <w:r>
        <w:rPr>
          <w:rFonts w:ascii="Century"/>
          <w:sz w:val="22"/>
        </w:rPr>
        <w:t>of</w:t>
      </w:r>
      <w:r>
        <w:rPr>
          <w:rFonts w:ascii="Century"/>
          <w:spacing w:val="-2"/>
          <w:sz w:val="22"/>
        </w:rPr>
        <w:t> </w:t>
      </w:r>
      <w:r>
        <w:rPr>
          <w:rFonts w:ascii="Century"/>
          <w:sz w:val="22"/>
        </w:rPr>
        <w:t>Insurance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64" w:lineRule="exact" w:before="0" w:after="0"/>
        <w:ind w:left="944" w:right="0" w:hanging="360"/>
        <w:jc w:val="left"/>
        <w:rPr>
          <w:rFonts w:ascii="Century"/>
          <w:sz w:val="22"/>
        </w:rPr>
      </w:pPr>
      <w:r>
        <w:rPr>
          <w:rFonts w:ascii="Century"/>
          <w:sz w:val="22"/>
        </w:rPr>
        <w:t>Vehicle</w:t>
      </w:r>
      <w:r>
        <w:rPr>
          <w:rFonts w:ascii="Century"/>
          <w:spacing w:val="2"/>
          <w:sz w:val="22"/>
        </w:rPr>
        <w:t> </w:t>
      </w:r>
      <w:r>
        <w:rPr>
          <w:rFonts w:ascii="Century"/>
          <w:sz w:val="22"/>
        </w:rPr>
        <w:t>Registration</w:t>
      </w:r>
    </w:p>
    <w:p>
      <w:pPr>
        <w:spacing w:after="0" w:line="264" w:lineRule="exact"/>
        <w:jc w:val="left"/>
        <w:rPr>
          <w:rFonts w:ascii="Century"/>
          <w:sz w:val="22"/>
        </w:rPr>
        <w:sectPr>
          <w:pgSz w:w="12240" w:h="15840"/>
          <w:pgMar w:header="0" w:footer="1241" w:top="1360" w:bottom="1440" w:left="1360" w:right="1220"/>
        </w:sectPr>
      </w:pPr>
    </w:p>
    <w:p>
      <w:pPr>
        <w:spacing w:before="82"/>
        <w:ind w:left="224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sz w:val="30"/>
          <w:u w:val="thick"/>
        </w:rPr>
        <w:t>Service</w:t>
      </w:r>
      <w:r>
        <w:rPr>
          <w:rFonts w:ascii="Arial"/>
          <w:b/>
          <w:spacing w:val="-7"/>
          <w:sz w:val="30"/>
          <w:u w:val="thick"/>
        </w:rPr>
        <w:t> </w:t>
      </w:r>
      <w:r>
        <w:rPr>
          <w:rFonts w:ascii="Arial"/>
          <w:b/>
          <w:sz w:val="30"/>
          <w:u w:val="thick"/>
        </w:rPr>
        <w:t>Provider</w:t>
      </w:r>
      <w:r>
        <w:rPr>
          <w:rFonts w:ascii="Arial"/>
          <w:b/>
          <w:spacing w:val="-2"/>
          <w:sz w:val="30"/>
          <w:u w:val="thick"/>
        </w:rPr>
        <w:t> </w:t>
      </w:r>
      <w:r>
        <w:rPr>
          <w:rFonts w:ascii="Arial"/>
          <w:b/>
          <w:sz w:val="30"/>
          <w:u w:val="thick"/>
        </w:rPr>
        <w:t>Guidelines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spacing w:line="242" w:lineRule="auto" w:before="93"/>
        <w:ind w:left="224" w:right="213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Security’s overall aim is the security and safety of our residents, their families and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guests.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5"/>
        <w:rPr>
          <w:rFonts w:ascii="Arial"/>
          <w:sz w:val="21"/>
        </w:rPr>
      </w:pPr>
    </w:p>
    <w:p>
      <w:pPr>
        <w:spacing w:line="240" w:lineRule="auto" w:before="1"/>
        <w:ind w:left="224" w:right="211" w:firstLine="0"/>
        <w:jc w:val="both"/>
        <w:rPr>
          <w:rFonts w:ascii="Arial"/>
          <w:sz w:val="24"/>
        </w:rPr>
      </w:pPr>
      <w:r>
        <w:rPr>
          <w:rFonts w:ascii="Arial"/>
          <w:sz w:val="24"/>
        </w:rPr>
        <w:t>Normal working hours are 7:00 AM to 7:00 PM, Monday - Saturday. On Sunday, Dutch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Island has restricted access to Service Providers, limited to emergencies only and with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the permission of the Board of the Dutch Island Homeowners Association. At 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request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Security,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you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must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able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present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proper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identification.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</w:rPr>
      </w:pPr>
    </w:p>
    <w:p>
      <w:pPr>
        <w:spacing w:line="240" w:lineRule="auto" w:before="0"/>
        <w:ind w:left="224" w:right="212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4"/>
        </w:rPr>
        <w:t>It’s important that Service Providers watch your speeding throughout the Island. Speed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limits are posted on the causeway at 40 MPH. Most streets are posted at 25 MPH with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 few select areas at 15 MPH. In addition, please note the yellow “Slow for Children”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street signs as well. </w:t>
      </w:r>
      <w:r>
        <w:rPr>
          <w:rFonts w:ascii="Arial" w:hAnsi="Arial"/>
          <w:sz w:val="22"/>
        </w:rPr>
        <w:t>Finally, we ask that you observe “Stop” signs and traverse our traffic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circles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in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appropriate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manner.</w:t>
      </w:r>
    </w:p>
    <w:p>
      <w:pPr>
        <w:pStyle w:val="BodyText"/>
        <w:spacing w:before="4"/>
        <w:rPr>
          <w:rFonts w:ascii="Arial"/>
          <w:sz w:val="20"/>
        </w:rPr>
      </w:pPr>
    </w:p>
    <w:p>
      <w:pPr>
        <w:spacing w:line="237" w:lineRule="auto" w:before="0"/>
        <w:ind w:left="224" w:right="211" w:firstLine="0"/>
        <w:jc w:val="both"/>
        <w:rPr>
          <w:rFonts w:ascii="Arial"/>
          <w:sz w:val="24"/>
        </w:rPr>
      </w:pPr>
      <w:r>
        <w:rPr>
          <w:rFonts w:ascii="Arial"/>
          <w:sz w:val="24"/>
        </w:rPr>
        <w:t>We do employ speed detection equipment and you are subject to resident reporting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violations our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guidelines.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8"/>
        </w:rPr>
      </w:pPr>
      <w:r>
        <w:rPr/>
        <w:pict>
          <v:shape style="position:absolute;margin-left:79.199997pt;margin-top:11.944165pt;width:77.3pt;height:.1pt;mso-position-horizontal-relative:page;mso-position-vertical-relative:paragraph;z-index:-15724544;mso-wrap-distance-left:0;mso-wrap-distance-right:0" id="docshape9" coordorigin="1584,239" coordsize="1546,0" path="m1584,239l3129,239e" filled="false" stroked="true" strokeweight=".5519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9"/>
        <w:ind w:left="286"/>
      </w:pPr>
      <w:r>
        <w:rPr/>
        <w:t>Initials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79.199997pt;margin-top:15.723946pt;width:77.3pt;height:.1pt;mso-position-horizontal-relative:page;mso-position-vertical-relative:paragraph;z-index:-15724032;mso-wrap-distance-left:0;mso-wrap-distance-right:0" id="docshape10" coordorigin="1584,314" coordsize="1546,0" path="m1584,314l3129,314e" filled="false" stroked="true" strokeweight=".5519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9"/>
        <w:ind w:left="286"/>
      </w:pPr>
      <w:r>
        <w:rPr/>
        <w:t>Today’s</w:t>
      </w:r>
      <w:r>
        <w:rPr>
          <w:spacing w:val="-2"/>
        </w:rPr>
        <w:t> </w:t>
      </w:r>
      <w:r>
        <w:rPr/>
        <w:t>date</w:t>
      </w:r>
    </w:p>
    <w:sectPr>
      <w:pgSz w:w="12240" w:h="15840"/>
      <w:pgMar w:header="0" w:footer="1241" w:top="1360" w:bottom="1440" w:left="13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Schoolbook Italic">
    <w:altName w:val="Century Schoolbook Italic"/>
    <w:charset w:val="0"/>
    <w:family w:val="auto"/>
    <w:pitch w:val="default"/>
  </w:font>
  <w:font w:name="Century Schoolbook Bold">
    <w:altName w:val="Century Schoolbook Bold"/>
    <w:charset w:val="0"/>
    <w:family w:val="auto"/>
    <w:pitch w:val="default"/>
  </w:font>
  <w:font w:name="Century Schoolbook">
    <w:altName w:val="Century Schoolbook"/>
    <w:charset w:val="0"/>
    <w:family w:val="auto"/>
    <w:pitch w:val="default"/>
  </w:font>
  <w:font w:name="Century Schoolbook Bold Italic">
    <w:altName w:val="Century Schoolbook Bold Italic"/>
    <w:charset w:val="0"/>
    <w:family w:val="auto"/>
    <w:pitch w:val="default"/>
  </w:font>
  <w:font w:name="Century">
    <w:altName w:val="Century"/>
    <w:charset w:val="0"/>
    <w:family w:val="auto"/>
    <w:pitch w:val="default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59985pt;margin-top:718.929932pt;width:98.85pt;height:16.45pt;mso-position-horizontal-relative:page;mso-position-vertical-relative:page;z-index:-15942656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of 7 Pages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hint="default" w:ascii="Century" w:hAnsi="Century" w:eastAsia="Century" w:cs="Century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♦"/>
      <w:lvlJc w:val="left"/>
      <w:pPr>
        <w:ind w:left="1664" w:hanging="720"/>
      </w:pPr>
      <w:rPr>
        <w:rFonts w:hint="default" w:ascii="Century Schoolbook" w:hAnsi="Century Schoolbook" w:eastAsia="Century Schoolbook" w:cs="Century Schoolbook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46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6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0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Schoolbook" w:hAnsi="Century Schoolbook" w:eastAsia="Century Schoolbook" w:cs="Century Schoolbook"/>
    </w:rPr>
  </w:style>
  <w:style w:styleId="BodyText" w:type="paragraph">
    <w:name w:val="Body Text"/>
    <w:basedOn w:val="Normal"/>
    <w:uiPriority w:val="1"/>
    <w:qFormat/>
    <w:pPr/>
    <w:rPr>
      <w:rFonts w:ascii="Century Schoolbook" w:hAnsi="Century Schoolbook" w:eastAsia="Century Schoolbook" w:cs="Century Schoolbook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944" w:hanging="360"/>
    </w:pPr>
    <w:rPr>
      <w:rFonts w:ascii="Century Schoolbook" w:hAnsi="Century Schoolbook" w:eastAsia="Century Schoolbook" w:cs="Century Schoolbook"/>
    </w:rPr>
  </w:style>
  <w:style w:styleId="TableParagraph" w:type="paragraph">
    <w:name w:val="Table Paragraph"/>
    <w:basedOn w:val="Normal"/>
    <w:uiPriority w:val="1"/>
    <w:qFormat/>
    <w:pPr/>
    <w:rPr>
      <w:rFonts w:ascii="Century Schoolbook" w:hAnsi="Century Schoolbook" w:eastAsia="Century Schoolbook" w:cs="Century Schoolboo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www.dutchisland.net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2022-03-18T15:31:36Z</dcterms:created>
  <dcterms:modified xsi:type="dcterms:W3CDTF">2022-03-18T15:31:36Z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LastSaved">
    <vt:filetime>2022-03-18T00:00:00Z</vt:filetime>
  </property>
</Properties>
</file>